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1894E"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152DFAC9" wp14:editId="1FFAB043">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420D5B8A" w14:textId="77777777" w:rsidR="00B57BAD" w:rsidRPr="00245B1C"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511138870"/>
      <w:r w:rsidRPr="00245B1C">
        <w:rPr>
          <w:rFonts w:asciiTheme="minorHAnsi" w:hAnsiTheme="minorHAnsi" w:cstheme="minorHAnsi"/>
          <w:sz w:val="48"/>
          <w:szCs w:val="40"/>
        </w:rPr>
        <w:t>Owner’s Manual</w:t>
      </w:r>
      <w:bookmarkEnd w:id="0"/>
      <w:bookmarkEnd w:id="1"/>
      <w:bookmarkEnd w:id="2"/>
      <w:bookmarkEnd w:id="3"/>
    </w:p>
    <w:p w14:paraId="157D8DAF" w14:textId="77777777" w:rsidR="0076589B" w:rsidRPr="00245B1C" w:rsidRDefault="001B0F0E" w:rsidP="0076589B">
      <w:pPr>
        <w:pStyle w:val="Heading7"/>
        <w:jc w:val="center"/>
        <w:rPr>
          <w:rFonts w:asciiTheme="minorHAnsi" w:hAnsiTheme="minorHAnsi" w:cstheme="minorHAnsi"/>
          <w:sz w:val="72"/>
          <w:szCs w:val="64"/>
        </w:rPr>
      </w:pPr>
      <w:r w:rsidRPr="00245B1C">
        <w:rPr>
          <w:rFonts w:asciiTheme="minorHAnsi" w:hAnsiTheme="minorHAnsi" w:cstheme="minorHAnsi"/>
          <w:sz w:val="72"/>
          <w:szCs w:val="64"/>
        </w:rPr>
        <w:t>Quantum Sensor</w:t>
      </w:r>
    </w:p>
    <w:p w14:paraId="0CB1302B" w14:textId="77777777" w:rsidR="008342F5" w:rsidRDefault="005503E0" w:rsidP="008342F5">
      <w:pPr>
        <w:jc w:val="center"/>
        <w:rPr>
          <w:rFonts w:asciiTheme="minorHAnsi" w:hAnsiTheme="minorHAnsi" w:cstheme="minorHAnsi"/>
          <w:sz w:val="36"/>
          <w:szCs w:val="36"/>
        </w:rPr>
      </w:pPr>
      <w:r w:rsidRPr="00245B1C">
        <w:rPr>
          <w:rFonts w:asciiTheme="minorHAnsi" w:hAnsiTheme="minorHAnsi" w:cstheme="minorHAnsi"/>
          <w:sz w:val="36"/>
          <w:szCs w:val="36"/>
        </w:rPr>
        <w:t>Model</w:t>
      </w:r>
      <w:r w:rsidR="008342F5" w:rsidRPr="00245B1C">
        <w:rPr>
          <w:rFonts w:asciiTheme="minorHAnsi" w:hAnsiTheme="minorHAnsi" w:cstheme="minorHAnsi"/>
          <w:sz w:val="36"/>
          <w:szCs w:val="36"/>
        </w:rPr>
        <w:t xml:space="preserve"> </w:t>
      </w:r>
      <w:r w:rsidR="0048190C" w:rsidRPr="00245B1C">
        <w:rPr>
          <w:rFonts w:asciiTheme="minorHAnsi" w:hAnsiTheme="minorHAnsi" w:cstheme="minorHAnsi"/>
          <w:sz w:val="36"/>
          <w:szCs w:val="36"/>
        </w:rPr>
        <w:t>S</w:t>
      </w:r>
      <w:r w:rsidR="001B0F0E" w:rsidRPr="00245B1C">
        <w:rPr>
          <w:rFonts w:asciiTheme="minorHAnsi" w:hAnsiTheme="minorHAnsi" w:cstheme="minorHAnsi"/>
          <w:sz w:val="36"/>
          <w:szCs w:val="36"/>
        </w:rPr>
        <w:t>Q</w:t>
      </w:r>
      <w:r w:rsidR="0048190C" w:rsidRPr="00245B1C">
        <w:rPr>
          <w:rFonts w:asciiTheme="minorHAnsi" w:hAnsiTheme="minorHAnsi" w:cstheme="minorHAnsi"/>
          <w:sz w:val="36"/>
          <w:szCs w:val="36"/>
        </w:rPr>
        <w:t>-</w:t>
      </w:r>
      <w:r w:rsidRPr="00245B1C">
        <w:rPr>
          <w:rFonts w:asciiTheme="minorHAnsi" w:hAnsiTheme="minorHAnsi" w:cstheme="minorHAnsi"/>
          <w:sz w:val="36"/>
          <w:szCs w:val="36"/>
        </w:rPr>
        <w:t>5</w:t>
      </w:r>
      <w:r w:rsidR="001D3AAB" w:rsidRPr="00245B1C">
        <w:rPr>
          <w:rFonts w:asciiTheme="minorHAnsi" w:hAnsiTheme="minorHAnsi" w:cstheme="minorHAnsi"/>
          <w:sz w:val="36"/>
          <w:szCs w:val="36"/>
        </w:rPr>
        <w:t>22</w:t>
      </w:r>
    </w:p>
    <w:p w14:paraId="0491A0F1" w14:textId="21E88AAF" w:rsidR="008E05D7" w:rsidRPr="00B05B68" w:rsidRDefault="00A2044A" w:rsidP="008E05D7">
      <w:pPr>
        <w:jc w:val="center"/>
        <w:rPr>
          <w:sz w:val="36"/>
          <w:szCs w:val="36"/>
        </w:rPr>
      </w:pPr>
      <w:r>
        <w:rPr>
          <w:rFonts w:ascii="Calibri" w:hAnsi="Calibri" w:cs="Calibri"/>
          <w:sz w:val="24"/>
          <w:szCs w:val="36"/>
        </w:rPr>
        <w:t xml:space="preserve">Rev: </w:t>
      </w:r>
      <w:r w:rsidR="00095A7B">
        <w:rPr>
          <w:rFonts w:ascii="Calibri" w:hAnsi="Calibri" w:cs="Calibri"/>
          <w:sz w:val="24"/>
          <w:szCs w:val="36"/>
        </w:rPr>
        <w:t>2</w:t>
      </w:r>
      <w:r w:rsidR="005536EB">
        <w:rPr>
          <w:rFonts w:ascii="Calibri" w:hAnsi="Calibri" w:cs="Calibri"/>
          <w:sz w:val="24"/>
          <w:szCs w:val="36"/>
        </w:rPr>
        <w:t>9</w:t>
      </w:r>
      <w:r w:rsidR="008E05D7">
        <w:rPr>
          <w:rFonts w:ascii="Calibri" w:hAnsi="Calibri" w:cs="Calibri"/>
          <w:sz w:val="24"/>
          <w:szCs w:val="36"/>
        </w:rPr>
        <w:t>-</w:t>
      </w:r>
      <w:r w:rsidR="005536EB">
        <w:rPr>
          <w:rFonts w:ascii="Calibri" w:hAnsi="Calibri" w:cs="Calibri"/>
          <w:sz w:val="24"/>
          <w:szCs w:val="36"/>
        </w:rPr>
        <w:t>Mar</w:t>
      </w:r>
      <w:r w:rsidR="008E05D7">
        <w:rPr>
          <w:rFonts w:ascii="Calibri" w:hAnsi="Calibri" w:cs="Calibri"/>
          <w:sz w:val="24"/>
          <w:szCs w:val="36"/>
        </w:rPr>
        <w:t>-202</w:t>
      </w:r>
      <w:r w:rsidR="005536EB">
        <w:rPr>
          <w:rFonts w:ascii="Calibri" w:hAnsi="Calibri" w:cs="Calibri"/>
          <w:sz w:val="24"/>
          <w:szCs w:val="36"/>
        </w:rPr>
        <w:t>2</w:t>
      </w:r>
    </w:p>
    <w:p w14:paraId="61D7DD52" w14:textId="77777777" w:rsidR="00DE3E61" w:rsidRPr="00B306CC" w:rsidRDefault="005536EB" w:rsidP="00DE3E61">
      <w:pPr>
        <w:jc w:val="center"/>
        <w:rPr>
          <w:sz w:val="36"/>
          <w:szCs w:val="36"/>
        </w:rPr>
      </w:pPr>
      <w:r>
        <w:pict w14:anchorId="6F48B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8pt;height:202.55pt">
            <v:imagedata r:id="rId9" o:title="DSC_3223" croptop="16226f" cropbottom="17802f" cropleft="19356f" cropright="20723f"/>
          </v:shape>
        </w:pict>
      </w:r>
      <w:r w:rsidR="00B5508F" w:rsidRPr="00B306CC">
        <w:br w:type="page"/>
      </w:r>
    </w:p>
    <w:sdt>
      <w:sdtPr>
        <w:rPr>
          <w:rFonts w:asciiTheme="minorHAnsi" w:hAnsiTheme="minorHAnsi" w:cstheme="minorHAnsi"/>
          <w:b w:val="0"/>
          <w:bCs w:val="0"/>
          <w:caps w:val="0"/>
          <w:color w:val="auto"/>
          <w:spacing w:val="0"/>
          <w:sz w:val="20"/>
          <w:szCs w:val="20"/>
          <w:lang w:bidi="ar-SA"/>
        </w:rPr>
        <w:id w:val="1082415494"/>
        <w:docPartObj>
          <w:docPartGallery w:val="Table of Contents"/>
          <w:docPartUnique/>
        </w:docPartObj>
      </w:sdtPr>
      <w:sdtEndPr>
        <w:rPr>
          <w:noProof/>
          <w:sz w:val="18"/>
        </w:rPr>
      </w:sdtEndPr>
      <w:sdtContent>
        <w:p w14:paraId="31526D3B" w14:textId="77777777" w:rsidR="00A1686F" w:rsidRPr="00245B1C" w:rsidRDefault="00A1686F">
          <w:pPr>
            <w:pStyle w:val="TOCHeading"/>
            <w:rPr>
              <w:rFonts w:asciiTheme="minorHAnsi" w:hAnsiTheme="minorHAnsi" w:cstheme="minorHAnsi"/>
              <w:sz w:val="40"/>
            </w:rPr>
          </w:pPr>
          <w:r w:rsidRPr="00245B1C">
            <w:rPr>
              <w:rFonts w:asciiTheme="minorHAnsi" w:hAnsiTheme="minorHAnsi" w:cstheme="minorHAnsi"/>
              <w:sz w:val="40"/>
            </w:rPr>
            <w:t>Table of Contents</w:t>
          </w:r>
        </w:p>
        <w:p w14:paraId="42352D20" w14:textId="2E6ECDDF" w:rsidR="00DE6BD8" w:rsidRPr="00882629" w:rsidRDefault="00A1686F">
          <w:pPr>
            <w:pStyle w:val="TOC1"/>
            <w:tabs>
              <w:tab w:val="right" w:leader="dot" w:pos="9350"/>
            </w:tabs>
            <w:rPr>
              <w:rFonts w:asciiTheme="minorHAnsi" w:hAnsiTheme="minorHAnsi" w:cstheme="minorHAnsi"/>
              <w:noProof/>
              <w:sz w:val="24"/>
              <w:szCs w:val="22"/>
            </w:rPr>
          </w:pPr>
          <w:r w:rsidRPr="00882629">
            <w:rPr>
              <w:rFonts w:asciiTheme="minorHAnsi" w:hAnsiTheme="minorHAnsi" w:cstheme="minorHAnsi"/>
              <w:sz w:val="20"/>
            </w:rPr>
            <w:fldChar w:fldCharType="begin"/>
          </w:r>
          <w:r w:rsidRPr="00882629">
            <w:rPr>
              <w:rFonts w:asciiTheme="minorHAnsi" w:hAnsiTheme="minorHAnsi" w:cstheme="minorHAnsi"/>
              <w:sz w:val="20"/>
            </w:rPr>
            <w:instrText xml:space="preserve"> TOC \o "1-3" \h \z \u </w:instrText>
          </w:r>
          <w:r w:rsidRPr="00882629">
            <w:rPr>
              <w:rFonts w:asciiTheme="minorHAnsi" w:hAnsiTheme="minorHAnsi" w:cstheme="minorHAnsi"/>
              <w:sz w:val="20"/>
            </w:rPr>
            <w:fldChar w:fldCharType="separate"/>
          </w:r>
          <w:hyperlink w:anchor="_Toc511138870" w:history="1">
            <w:r w:rsidR="00DE6BD8" w:rsidRPr="00882629">
              <w:rPr>
                <w:rStyle w:val="Hyperlink"/>
                <w:rFonts w:asciiTheme="minorHAnsi" w:hAnsiTheme="minorHAnsi" w:cstheme="minorHAnsi"/>
                <w:noProof/>
                <w:sz w:val="20"/>
              </w:rPr>
              <w:t>Owner’s Manual</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_Toc511138870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sidR="00E235F6">
              <w:rPr>
                <w:rFonts w:asciiTheme="minorHAnsi" w:hAnsiTheme="minorHAnsi" w:cstheme="minorHAnsi"/>
                <w:noProof/>
                <w:webHidden/>
                <w:sz w:val="20"/>
              </w:rPr>
              <w:t>1</w:t>
            </w:r>
            <w:r w:rsidR="00DE6BD8" w:rsidRPr="00882629">
              <w:rPr>
                <w:rFonts w:asciiTheme="minorHAnsi" w:hAnsiTheme="minorHAnsi" w:cstheme="minorHAnsi"/>
                <w:noProof/>
                <w:webHidden/>
                <w:sz w:val="20"/>
              </w:rPr>
              <w:fldChar w:fldCharType="end"/>
            </w:r>
          </w:hyperlink>
        </w:p>
        <w:p w14:paraId="0D11036A" w14:textId="6439D86E" w:rsidR="00DE6BD8" w:rsidRPr="00882629" w:rsidRDefault="00E235F6">
          <w:pPr>
            <w:pStyle w:val="TOC3"/>
            <w:tabs>
              <w:tab w:val="right" w:leader="dot" w:pos="9350"/>
            </w:tabs>
            <w:rPr>
              <w:rFonts w:asciiTheme="minorHAnsi" w:hAnsiTheme="minorHAnsi" w:cstheme="minorHAnsi"/>
              <w:noProof/>
              <w:sz w:val="24"/>
              <w:szCs w:val="22"/>
            </w:rPr>
          </w:pPr>
          <w:hyperlink w:anchor="_Toc511138871" w:history="1">
            <w:r w:rsidR="00DE6BD8" w:rsidRPr="00882629">
              <w:rPr>
                <w:rStyle w:val="Hyperlink"/>
                <w:rFonts w:asciiTheme="minorHAnsi" w:hAnsiTheme="minorHAnsi" w:cstheme="minorHAnsi"/>
                <w:noProof/>
                <w:sz w:val="20"/>
              </w:rPr>
              <w:t>Certificate of Compliance</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_Toc511138871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3</w:t>
            </w:r>
            <w:r w:rsidR="00DE6BD8" w:rsidRPr="00882629">
              <w:rPr>
                <w:rFonts w:asciiTheme="minorHAnsi" w:hAnsiTheme="minorHAnsi" w:cstheme="minorHAnsi"/>
                <w:noProof/>
                <w:webHidden/>
                <w:sz w:val="20"/>
              </w:rPr>
              <w:fldChar w:fldCharType="end"/>
            </w:r>
          </w:hyperlink>
        </w:p>
        <w:p w14:paraId="60BCA45D" w14:textId="61E02EC4" w:rsidR="00DE6BD8" w:rsidRPr="00882629" w:rsidRDefault="00E235F6">
          <w:pPr>
            <w:pStyle w:val="TOC3"/>
            <w:tabs>
              <w:tab w:val="right" w:leader="dot" w:pos="9350"/>
            </w:tabs>
            <w:rPr>
              <w:rFonts w:asciiTheme="minorHAnsi" w:hAnsiTheme="minorHAnsi" w:cstheme="minorHAnsi"/>
              <w:noProof/>
              <w:sz w:val="24"/>
              <w:szCs w:val="22"/>
            </w:rPr>
          </w:pPr>
          <w:hyperlink w:anchor="_Toc511138872" w:history="1">
            <w:r w:rsidR="00DE6BD8" w:rsidRPr="00882629">
              <w:rPr>
                <w:rStyle w:val="Hyperlink"/>
                <w:rFonts w:asciiTheme="minorHAnsi" w:hAnsiTheme="minorHAnsi" w:cstheme="minorHAnsi"/>
                <w:noProof/>
                <w:sz w:val="20"/>
              </w:rPr>
              <w:t>Introduction</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_Toc511138872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4</w:t>
            </w:r>
            <w:r w:rsidR="00DE6BD8" w:rsidRPr="00882629">
              <w:rPr>
                <w:rFonts w:asciiTheme="minorHAnsi" w:hAnsiTheme="minorHAnsi" w:cstheme="minorHAnsi"/>
                <w:noProof/>
                <w:webHidden/>
                <w:sz w:val="20"/>
              </w:rPr>
              <w:fldChar w:fldCharType="end"/>
            </w:r>
          </w:hyperlink>
        </w:p>
        <w:p w14:paraId="3FFA8017" w14:textId="6D9B4AB9" w:rsidR="00DE6BD8" w:rsidRPr="00882629" w:rsidRDefault="00E235F6">
          <w:pPr>
            <w:pStyle w:val="TOC3"/>
            <w:tabs>
              <w:tab w:val="right" w:leader="dot" w:pos="9350"/>
            </w:tabs>
            <w:rPr>
              <w:rFonts w:asciiTheme="minorHAnsi" w:hAnsiTheme="minorHAnsi" w:cstheme="minorHAnsi"/>
              <w:noProof/>
              <w:sz w:val="24"/>
              <w:szCs w:val="22"/>
            </w:rPr>
          </w:pPr>
          <w:hyperlink w:anchor="_Toc511138873" w:history="1">
            <w:r w:rsidR="00DE6BD8" w:rsidRPr="00882629">
              <w:rPr>
                <w:rStyle w:val="Hyperlink"/>
                <w:rFonts w:asciiTheme="minorHAnsi" w:hAnsiTheme="minorHAnsi" w:cstheme="minorHAnsi"/>
                <w:noProof/>
                <w:sz w:val="20"/>
              </w:rPr>
              <w:t>Sensor Models</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_Toc511138873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5</w:t>
            </w:r>
            <w:r w:rsidR="00DE6BD8" w:rsidRPr="00882629">
              <w:rPr>
                <w:rFonts w:asciiTheme="minorHAnsi" w:hAnsiTheme="minorHAnsi" w:cstheme="minorHAnsi"/>
                <w:noProof/>
                <w:webHidden/>
                <w:sz w:val="20"/>
              </w:rPr>
              <w:fldChar w:fldCharType="end"/>
            </w:r>
          </w:hyperlink>
        </w:p>
        <w:p w14:paraId="0810D950" w14:textId="6BCDC0D7" w:rsidR="00DE6BD8" w:rsidRPr="00882629" w:rsidRDefault="00E235F6">
          <w:pPr>
            <w:pStyle w:val="TOC3"/>
            <w:tabs>
              <w:tab w:val="right" w:leader="dot" w:pos="9350"/>
            </w:tabs>
            <w:rPr>
              <w:rFonts w:asciiTheme="minorHAnsi" w:hAnsiTheme="minorHAnsi" w:cstheme="minorHAnsi"/>
              <w:noProof/>
              <w:sz w:val="24"/>
              <w:szCs w:val="22"/>
            </w:rPr>
          </w:pPr>
          <w:hyperlink w:anchor="_Toc511138874" w:history="1">
            <w:r w:rsidR="00DE6BD8" w:rsidRPr="00882629">
              <w:rPr>
                <w:rStyle w:val="Hyperlink"/>
                <w:rFonts w:asciiTheme="minorHAnsi" w:hAnsiTheme="minorHAnsi" w:cstheme="minorHAnsi"/>
                <w:noProof/>
                <w:sz w:val="20"/>
              </w:rPr>
              <w:t>Specifications</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_Toc511138874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6</w:t>
            </w:r>
            <w:r w:rsidR="00DE6BD8" w:rsidRPr="00882629">
              <w:rPr>
                <w:rFonts w:asciiTheme="minorHAnsi" w:hAnsiTheme="minorHAnsi" w:cstheme="minorHAnsi"/>
                <w:noProof/>
                <w:webHidden/>
                <w:sz w:val="20"/>
              </w:rPr>
              <w:fldChar w:fldCharType="end"/>
            </w:r>
          </w:hyperlink>
        </w:p>
        <w:p w14:paraId="096D7535" w14:textId="7C557E1D" w:rsidR="00DE6BD8" w:rsidRPr="00882629" w:rsidRDefault="00E235F6">
          <w:pPr>
            <w:pStyle w:val="TOC3"/>
            <w:tabs>
              <w:tab w:val="right" w:leader="dot" w:pos="9350"/>
            </w:tabs>
            <w:rPr>
              <w:rFonts w:asciiTheme="minorHAnsi" w:hAnsiTheme="minorHAnsi" w:cstheme="minorHAnsi"/>
              <w:noProof/>
              <w:sz w:val="24"/>
              <w:szCs w:val="22"/>
            </w:rPr>
          </w:pPr>
          <w:hyperlink w:anchor="_Toc511138875" w:history="1">
            <w:r w:rsidR="00DE6BD8" w:rsidRPr="00882629">
              <w:rPr>
                <w:rStyle w:val="Hyperlink"/>
                <w:rFonts w:asciiTheme="minorHAnsi" w:hAnsiTheme="minorHAnsi" w:cstheme="minorHAnsi"/>
                <w:noProof/>
                <w:sz w:val="20"/>
              </w:rPr>
              <w:t>Deployment and Installation</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_Toc511138875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9</w:t>
            </w:r>
            <w:r w:rsidR="00DE6BD8" w:rsidRPr="00882629">
              <w:rPr>
                <w:rFonts w:asciiTheme="minorHAnsi" w:hAnsiTheme="minorHAnsi" w:cstheme="minorHAnsi"/>
                <w:noProof/>
                <w:webHidden/>
                <w:sz w:val="20"/>
              </w:rPr>
              <w:fldChar w:fldCharType="end"/>
            </w:r>
          </w:hyperlink>
        </w:p>
        <w:p w14:paraId="47362CFF" w14:textId="4407DAAF" w:rsidR="00DE6BD8" w:rsidRPr="00882629" w:rsidRDefault="00E235F6">
          <w:pPr>
            <w:pStyle w:val="TOC3"/>
            <w:tabs>
              <w:tab w:val="right" w:leader="dot" w:pos="9350"/>
            </w:tabs>
            <w:rPr>
              <w:rFonts w:asciiTheme="minorHAnsi" w:hAnsiTheme="minorHAnsi" w:cstheme="minorHAnsi"/>
              <w:noProof/>
              <w:sz w:val="24"/>
              <w:szCs w:val="22"/>
            </w:rPr>
          </w:pPr>
          <w:hyperlink w:anchor="_Toc511138876" w:history="1">
            <w:r w:rsidR="00DE6BD8" w:rsidRPr="00882629">
              <w:rPr>
                <w:rStyle w:val="Hyperlink"/>
                <w:rFonts w:asciiTheme="minorHAnsi" w:hAnsiTheme="minorHAnsi" w:cstheme="minorHAnsi"/>
                <w:noProof/>
                <w:sz w:val="20"/>
              </w:rPr>
              <w:t>Cable Connectors</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_Toc511138876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DE6BD8" w:rsidRPr="00882629">
              <w:rPr>
                <w:rFonts w:asciiTheme="minorHAnsi" w:hAnsiTheme="minorHAnsi" w:cstheme="minorHAnsi"/>
                <w:noProof/>
                <w:webHidden/>
                <w:sz w:val="20"/>
              </w:rPr>
              <w:fldChar w:fldCharType="end"/>
            </w:r>
          </w:hyperlink>
        </w:p>
        <w:p w14:paraId="04691C11" w14:textId="213145B3" w:rsidR="00DE6BD8" w:rsidRPr="00882629" w:rsidRDefault="00E235F6">
          <w:pPr>
            <w:pStyle w:val="TOC3"/>
            <w:tabs>
              <w:tab w:val="right" w:leader="dot" w:pos="9350"/>
            </w:tabs>
            <w:rPr>
              <w:rFonts w:asciiTheme="minorHAnsi" w:hAnsiTheme="minorHAnsi" w:cstheme="minorHAnsi"/>
              <w:noProof/>
              <w:sz w:val="24"/>
              <w:szCs w:val="22"/>
            </w:rPr>
          </w:pPr>
          <w:hyperlink w:anchor="_Toc511138877" w:history="1">
            <w:r w:rsidR="00DE6BD8" w:rsidRPr="00882629">
              <w:rPr>
                <w:rStyle w:val="Hyperlink"/>
                <w:rFonts w:asciiTheme="minorHAnsi" w:hAnsiTheme="minorHAnsi" w:cstheme="minorHAnsi"/>
                <w:noProof/>
                <w:sz w:val="20"/>
              </w:rPr>
              <w:t>Operation and Measurement</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_Toc511138877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DE6BD8" w:rsidRPr="00882629">
              <w:rPr>
                <w:rFonts w:asciiTheme="minorHAnsi" w:hAnsiTheme="minorHAnsi" w:cstheme="minorHAnsi"/>
                <w:noProof/>
                <w:webHidden/>
                <w:sz w:val="20"/>
              </w:rPr>
              <w:fldChar w:fldCharType="end"/>
            </w:r>
          </w:hyperlink>
        </w:p>
        <w:p w14:paraId="4F665B17" w14:textId="436CE59A" w:rsidR="00DE6BD8" w:rsidRPr="00882629" w:rsidRDefault="00E235F6">
          <w:pPr>
            <w:pStyle w:val="TOC3"/>
            <w:tabs>
              <w:tab w:val="right" w:leader="dot" w:pos="9350"/>
            </w:tabs>
            <w:rPr>
              <w:rFonts w:asciiTheme="minorHAnsi" w:hAnsiTheme="minorHAnsi" w:cstheme="minorHAnsi"/>
              <w:noProof/>
              <w:sz w:val="24"/>
              <w:szCs w:val="22"/>
            </w:rPr>
          </w:pPr>
          <w:hyperlink w:anchor="_Toc511138878" w:history="1">
            <w:r w:rsidR="00DE6BD8" w:rsidRPr="00882629">
              <w:rPr>
                <w:rStyle w:val="Hyperlink"/>
                <w:rFonts w:asciiTheme="minorHAnsi" w:hAnsiTheme="minorHAnsi" w:cstheme="minorHAnsi"/>
                <w:noProof/>
                <w:sz w:val="20"/>
              </w:rPr>
              <w:t>Maintenance and Recalibration</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_Toc511138878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20</w:t>
            </w:r>
            <w:r w:rsidR="00DE6BD8" w:rsidRPr="00882629">
              <w:rPr>
                <w:rFonts w:asciiTheme="minorHAnsi" w:hAnsiTheme="minorHAnsi" w:cstheme="minorHAnsi"/>
                <w:noProof/>
                <w:webHidden/>
                <w:sz w:val="20"/>
              </w:rPr>
              <w:fldChar w:fldCharType="end"/>
            </w:r>
          </w:hyperlink>
        </w:p>
        <w:p w14:paraId="24C173EC" w14:textId="7BC064A8" w:rsidR="00DE6BD8" w:rsidRPr="00882629" w:rsidRDefault="00E235F6">
          <w:pPr>
            <w:pStyle w:val="TOC3"/>
            <w:tabs>
              <w:tab w:val="right" w:leader="dot" w:pos="9350"/>
            </w:tabs>
            <w:rPr>
              <w:rFonts w:asciiTheme="minorHAnsi" w:hAnsiTheme="minorHAnsi" w:cstheme="minorHAnsi"/>
              <w:noProof/>
              <w:sz w:val="24"/>
              <w:szCs w:val="22"/>
            </w:rPr>
          </w:pPr>
          <w:hyperlink w:anchor="_Toc511138879" w:history="1">
            <w:r w:rsidR="00DE6BD8" w:rsidRPr="00882629">
              <w:rPr>
                <w:rStyle w:val="Hyperlink"/>
                <w:rFonts w:asciiTheme="minorHAnsi" w:hAnsiTheme="minorHAnsi" w:cstheme="minorHAnsi"/>
                <w:noProof/>
                <w:sz w:val="20"/>
              </w:rPr>
              <w:t>Troubleshooting and Customer Support</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_Toc511138879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22</w:t>
            </w:r>
            <w:r w:rsidR="00DE6BD8" w:rsidRPr="00882629">
              <w:rPr>
                <w:rFonts w:asciiTheme="minorHAnsi" w:hAnsiTheme="minorHAnsi" w:cstheme="minorHAnsi"/>
                <w:noProof/>
                <w:webHidden/>
                <w:sz w:val="20"/>
              </w:rPr>
              <w:fldChar w:fldCharType="end"/>
            </w:r>
          </w:hyperlink>
        </w:p>
        <w:p w14:paraId="2C88F429" w14:textId="702907B3" w:rsidR="00DE6BD8" w:rsidRPr="00882629" w:rsidRDefault="00E235F6">
          <w:pPr>
            <w:pStyle w:val="TOC3"/>
            <w:tabs>
              <w:tab w:val="right" w:leader="dot" w:pos="9350"/>
            </w:tabs>
            <w:rPr>
              <w:rFonts w:asciiTheme="minorHAnsi" w:hAnsiTheme="minorHAnsi" w:cstheme="minorHAnsi"/>
              <w:noProof/>
              <w:sz w:val="24"/>
              <w:szCs w:val="22"/>
            </w:rPr>
          </w:pPr>
          <w:hyperlink w:anchor="_Toc511138880" w:history="1">
            <w:r w:rsidR="00DE6BD8" w:rsidRPr="00882629">
              <w:rPr>
                <w:rStyle w:val="Hyperlink"/>
                <w:rFonts w:asciiTheme="minorHAnsi" w:hAnsiTheme="minorHAnsi" w:cstheme="minorHAnsi"/>
                <w:noProof/>
                <w:sz w:val="20"/>
              </w:rPr>
              <w:t>Return and Warranty Policy</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_Toc511138880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23</w:t>
            </w:r>
            <w:r w:rsidR="00DE6BD8" w:rsidRPr="00882629">
              <w:rPr>
                <w:rFonts w:asciiTheme="minorHAnsi" w:hAnsiTheme="minorHAnsi" w:cstheme="minorHAnsi"/>
                <w:noProof/>
                <w:webHidden/>
                <w:sz w:val="20"/>
              </w:rPr>
              <w:fldChar w:fldCharType="end"/>
            </w:r>
          </w:hyperlink>
        </w:p>
        <w:p w14:paraId="1D0B910E" w14:textId="77777777" w:rsidR="00A1686F" w:rsidRPr="00DE6BD8" w:rsidRDefault="00A1686F">
          <w:pPr>
            <w:rPr>
              <w:rFonts w:asciiTheme="minorHAnsi" w:hAnsiTheme="minorHAnsi" w:cstheme="minorHAnsi"/>
            </w:rPr>
          </w:pPr>
          <w:r w:rsidRPr="00882629">
            <w:rPr>
              <w:rFonts w:asciiTheme="minorHAnsi" w:hAnsiTheme="minorHAnsi" w:cstheme="minorHAnsi"/>
              <w:b/>
              <w:bCs/>
              <w:noProof/>
              <w:sz w:val="20"/>
            </w:rPr>
            <w:fldChar w:fldCharType="end"/>
          </w:r>
        </w:p>
      </w:sdtContent>
    </w:sdt>
    <w:p w14:paraId="5FC8767D" w14:textId="77777777" w:rsidR="009D6D8B" w:rsidRPr="00DE6BD8" w:rsidRDefault="009D6D8B" w:rsidP="009D6D8B">
      <w:pPr>
        <w:pStyle w:val="Heading7"/>
        <w:rPr>
          <w:rFonts w:asciiTheme="minorHAnsi" w:hAnsiTheme="minorHAnsi" w:cstheme="minorHAnsi"/>
        </w:rPr>
      </w:pPr>
    </w:p>
    <w:p w14:paraId="2876804A" w14:textId="77777777" w:rsidR="009D6D8B" w:rsidRPr="00245B1C" w:rsidRDefault="009D6D8B">
      <w:pPr>
        <w:rPr>
          <w:rFonts w:asciiTheme="minorHAnsi" w:hAnsiTheme="minorHAnsi" w:cstheme="minorHAnsi"/>
          <w:caps/>
          <w:color w:val="5B5B5B" w:themeColor="accent1" w:themeShade="BF"/>
          <w:spacing w:val="10"/>
          <w:sz w:val="22"/>
          <w:szCs w:val="22"/>
        </w:rPr>
      </w:pPr>
      <w:r w:rsidRPr="00245B1C">
        <w:rPr>
          <w:rFonts w:asciiTheme="minorHAnsi" w:hAnsiTheme="minorHAnsi" w:cstheme="minorHAnsi"/>
        </w:rPr>
        <w:br w:type="page"/>
      </w:r>
    </w:p>
    <w:p w14:paraId="6524596B" w14:textId="77777777" w:rsidR="00802757" w:rsidRPr="00B306CC" w:rsidRDefault="00A1686F" w:rsidP="00802757">
      <w:pPr>
        <w:pStyle w:val="Heading3"/>
        <w:rPr>
          <w:rFonts w:cs="Segoe UI Semilight"/>
          <w:szCs w:val="32"/>
        </w:rPr>
      </w:pPr>
      <w:bookmarkStart w:id="4" w:name="_Toc511138871"/>
      <w:r>
        <w:rPr>
          <w:rFonts w:cs="Segoe UI Semilight"/>
          <w:szCs w:val="32"/>
        </w:rPr>
        <w:lastRenderedPageBreak/>
        <w:t>Certificate of Compliance</w:t>
      </w:r>
      <w:bookmarkEnd w:id="4"/>
    </w:p>
    <w:p w14:paraId="3E87431A" w14:textId="77777777" w:rsidR="00A1686F" w:rsidRDefault="00A1686F" w:rsidP="001B0F0E">
      <w:pPr>
        <w:spacing w:before="0" w:after="0" w:line="240" w:lineRule="auto"/>
        <w:rPr>
          <w:rFonts w:cs="Segoe UI Semilight"/>
          <w:b/>
          <w:sz w:val="24"/>
          <w:szCs w:val="24"/>
        </w:rPr>
      </w:pPr>
    </w:p>
    <w:p w14:paraId="6625FF21" w14:textId="77777777" w:rsidR="001A59F8" w:rsidRPr="0070248E" w:rsidRDefault="001A59F8" w:rsidP="001A59F8">
      <w:pPr>
        <w:spacing w:before="0"/>
        <w:rPr>
          <w:rFonts w:asciiTheme="minorHAnsi" w:hAnsiTheme="minorHAnsi" w:cstheme="minorHAnsi"/>
          <w:b/>
          <w:sz w:val="24"/>
        </w:rPr>
      </w:pPr>
      <w:r w:rsidRPr="0070248E">
        <w:rPr>
          <w:rFonts w:asciiTheme="minorHAnsi" w:hAnsiTheme="minorHAnsi" w:cstheme="minorHAnsi"/>
          <w:b/>
          <w:sz w:val="24"/>
        </w:rPr>
        <w:t>EU Declaration of Conformity</w:t>
      </w:r>
    </w:p>
    <w:p w14:paraId="5AB98827" w14:textId="77777777" w:rsidR="001A59F8" w:rsidRPr="0070248E" w:rsidRDefault="001A59F8" w:rsidP="001A59F8">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1AA920FA" w14:textId="77777777" w:rsidR="001A59F8" w:rsidRPr="0070248E" w:rsidRDefault="001A59F8" w:rsidP="001A59F8">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6562E45E" w14:textId="77777777" w:rsidR="001A59F8" w:rsidRPr="0070248E" w:rsidRDefault="001A59F8" w:rsidP="001A59F8">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1DDFEA47" w14:textId="77777777" w:rsidR="001A59F8" w:rsidRPr="0070248E" w:rsidRDefault="001A59F8" w:rsidP="001A59F8">
      <w:pPr>
        <w:spacing w:before="0" w:after="0" w:line="240" w:lineRule="auto"/>
        <w:rPr>
          <w:rFonts w:asciiTheme="minorHAnsi" w:hAnsiTheme="minorHAnsi" w:cstheme="minorHAnsi"/>
          <w:sz w:val="20"/>
        </w:rPr>
      </w:pPr>
    </w:p>
    <w:p w14:paraId="322B707F" w14:textId="77777777" w:rsidR="001A59F8" w:rsidRPr="0070248E" w:rsidRDefault="001A59F8" w:rsidP="001A59F8">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Pr="0070248E">
        <w:rPr>
          <w:rFonts w:asciiTheme="minorHAnsi" w:eastAsia="UnitPro-Regular" w:hAnsiTheme="minorHAnsi" w:cstheme="minorHAnsi"/>
          <w:bCs/>
          <w:sz w:val="20"/>
        </w:rPr>
        <w:t>SQ-52</w:t>
      </w:r>
      <w:r>
        <w:rPr>
          <w:rFonts w:asciiTheme="minorHAnsi" w:eastAsia="UnitPro-Regular" w:hAnsiTheme="minorHAnsi" w:cstheme="minorHAnsi"/>
          <w:bCs/>
          <w:sz w:val="20"/>
        </w:rPr>
        <w:t>2</w:t>
      </w:r>
      <w:r w:rsidRPr="0070248E">
        <w:rPr>
          <w:rFonts w:asciiTheme="minorHAnsi" w:hAnsiTheme="minorHAnsi" w:cstheme="minorHAnsi"/>
          <w:sz w:val="20"/>
        </w:rPr>
        <w:br/>
        <w:t>Type: Quantum Sensor</w:t>
      </w:r>
    </w:p>
    <w:p w14:paraId="478795A6" w14:textId="77777777" w:rsidR="001A59F8" w:rsidRPr="0070248E" w:rsidRDefault="001A59F8" w:rsidP="001A59F8">
      <w:pPr>
        <w:spacing w:before="0" w:after="0" w:line="240" w:lineRule="auto"/>
        <w:rPr>
          <w:rFonts w:asciiTheme="minorHAnsi" w:hAnsiTheme="minorHAnsi" w:cstheme="minorHAnsi"/>
          <w:sz w:val="20"/>
        </w:rPr>
      </w:pPr>
    </w:p>
    <w:p w14:paraId="3784CF28"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D0C00CD" w14:textId="77777777" w:rsidR="001A59F8" w:rsidRDefault="001A59F8" w:rsidP="001A59F8">
      <w:pPr>
        <w:spacing w:before="0" w:after="0" w:line="240" w:lineRule="auto"/>
        <w:rPr>
          <w:rFonts w:asciiTheme="minorHAnsi" w:hAnsiTheme="minorHAnsi" w:cstheme="minorHAnsi"/>
          <w:sz w:val="20"/>
          <w:szCs w:val="18"/>
        </w:rPr>
      </w:pPr>
    </w:p>
    <w:p w14:paraId="5087BF6B"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2C74AF6"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2935FBD"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5ACC9B1F" w14:textId="77777777" w:rsidR="001A59F8" w:rsidRDefault="001A59F8" w:rsidP="001A59F8">
      <w:pPr>
        <w:spacing w:before="0" w:after="0" w:line="240" w:lineRule="auto"/>
        <w:rPr>
          <w:rFonts w:asciiTheme="minorHAnsi" w:hAnsiTheme="minorHAnsi" w:cstheme="minorHAnsi"/>
          <w:sz w:val="20"/>
          <w:szCs w:val="18"/>
        </w:rPr>
      </w:pPr>
    </w:p>
    <w:p w14:paraId="7667CD59"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073DCE6A" w14:textId="77777777" w:rsidR="001A59F8" w:rsidRDefault="001A59F8" w:rsidP="001A59F8">
      <w:pPr>
        <w:spacing w:before="0" w:after="0" w:line="240" w:lineRule="auto"/>
        <w:rPr>
          <w:rFonts w:asciiTheme="minorHAnsi" w:hAnsiTheme="minorHAnsi" w:cstheme="minorHAnsi"/>
          <w:sz w:val="20"/>
          <w:szCs w:val="18"/>
        </w:rPr>
      </w:pPr>
    </w:p>
    <w:p w14:paraId="69246E61" w14:textId="682ECC5D"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5536EB">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35AB7015" w14:textId="77777777" w:rsidR="001A59F8" w:rsidRDefault="001A59F8" w:rsidP="001A59F8">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CF79E3D" w14:textId="77777777" w:rsidR="001A59F8" w:rsidRDefault="001A59F8" w:rsidP="001A59F8">
      <w:pPr>
        <w:spacing w:before="0" w:after="0" w:line="240" w:lineRule="auto"/>
        <w:rPr>
          <w:rFonts w:asciiTheme="minorHAnsi" w:hAnsiTheme="minorHAnsi" w:cstheme="minorHAnsi"/>
          <w:sz w:val="20"/>
          <w:szCs w:val="18"/>
        </w:rPr>
      </w:pPr>
    </w:p>
    <w:p w14:paraId="127E3E03" w14:textId="1EB03004"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5536EB">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5536EB">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01DC73E" w14:textId="77777777" w:rsidR="001A59F8" w:rsidRDefault="001A59F8" w:rsidP="001A59F8">
      <w:pPr>
        <w:spacing w:before="0" w:after="0" w:line="240" w:lineRule="auto"/>
        <w:rPr>
          <w:rFonts w:asciiTheme="minorHAnsi" w:hAnsiTheme="minorHAnsi" w:cstheme="minorHAnsi"/>
          <w:sz w:val="20"/>
          <w:szCs w:val="18"/>
        </w:rPr>
      </w:pPr>
    </w:p>
    <w:p w14:paraId="61715A4E" w14:textId="01A54F9D"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5536EB">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54A258CC" w14:textId="77777777" w:rsidR="001A59F8" w:rsidRDefault="001A59F8" w:rsidP="001A59F8">
      <w:pPr>
        <w:spacing w:before="0" w:after="0" w:line="240" w:lineRule="auto"/>
        <w:rPr>
          <w:rFonts w:asciiTheme="minorHAnsi" w:hAnsiTheme="minorHAnsi" w:cstheme="minorHAnsi"/>
          <w:sz w:val="20"/>
        </w:rPr>
      </w:pPr>
    </w:p>
    <w:p w14:paraId="73356A9D" w14:textId="77777777" w:rsidR="001A59F8" w:rsidRDefault="001A59F8" w:rsidP="001A59F8">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3480770" w14:textId="2A40C893" w:rsidR="001A59F8" w:rsidRDefault="001A59F8" w:rsidP="001A59F8">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5536EB">
        <w:rPr>
          <w:rFonts w:asciiTheme="minorHAnsi" w:hAnsiTheme="minorHAnsi" w:cstheme="minorHAnsi"/>
          <w:sz w:val="20"/>
        </w:rPr>
        <w:t>March</w:t>
      </w:r>
      <w:r>
        <w:rPr>
          <w:rFonts w:asciiTheme="minorHAnsi" w:hAnsiTheme="minorHAnsi" w:cstheme="minorHAnsi"/>
          <w:sz w:val="20"/>
        </w:rPr>
        <w:t xml:space="preserve"> 202</w:t>
      </w:r>
      <w:r w:rsidR="005536EB">
        <w:rPr>
          <w:rFonts w:asciiTheme="minorHAnsi" w:hAnsiTheme="minorHAnsi" w:cstheme="minorHAnsi"/>
          <w:sz w:val="20"/>
        </w:rPr>
        <w:t>2</w:t>
      </w:r>
    </w:p>
    <w:p w14:paraId="5D523E02" w14:textId="77777777" w:rsidR="001A59F8" w:rsidRPr="0070248E" w:rsidRDefault="001A59F8" w:rsidP="001A59F8">
      <w:pPr>
        <w:spacing w:before="0" w:after="0" w:line="240" w:lineRule="auto"/>
        <w:rPr>
          <w:rFonts w:asciiTheme="minorHAnsi" w:hAnsiTheme="minorHAnsi" w:cstheme="minorHAnsi"/>
          <w:sz w:val="20"/>
        </w:rPr>
      </w:pPr>
    </w:p>
    <w:p w14:paraId="3721C944" w14:textId="77777777" w:rsidR="001A59F8" w:rsidRPr="0070248E" w:rsidRDefault="001A59F8" w:rsidP="001A59F8">
      <w:pPr>
        <w:spacing w:before="0" w:after="0" w:line="240" w:lineRule="auto"/>
        <w:rPr>
          <w:rFonts w:asciiTheme="minorHAnsi" w:hAnsiTheme="minorHAnsi" w:cstheme="minorHAnsi"/>
          <w:sz w:val="20"/>
        </w:rPr>
      </w:pPr>
      <w:r w:rsidRPr="0070248E">
        <w:rPr>
          <w:rFonts w:asciiTheme="minorHAnsi" w:hAnsiTheme="minorHAnsi" w:cstheme="minorHAnsi"/>
          <w:noProof/>
          <w:sz w:val="20"/>
        </w:rPr>
        <w:drawing>
          <wp:inline distT="0" distB="0" distL="0" distR="0" wp14:anchorId="5401686C" wp14:editId="550FDA10">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632F6D1" w14:textId="77777777" w:rsidR="00A1686F" w:rsidRPr="00245B1C" w:rsidRDefault="001A59F8" w:rsidP="001A59F8">
      <w:pPr>
        <w:spacing w:before="0" w:after="0" w:line="240" w:lineRule="auto"/>
        <w:rPr>
          <w:rFonts w:ascii="Calibri" w:hAnsi="Calibri" w:cs="Calibri"/>
          <w:sz w:val="20"/>
        </w:rPr>
      </w:pPr>
      <w:r w:rsidRPr="0070248E">
        <w:rPr>
          <w:rFonts w:asciiTheme="minorHAnsi" w:hAnsiTheme="minorHAnsi" w:cstheme="minorHAnsi"/>
          <w:sz w:val="20"/>
        </w:rPr>
        <w:t>Bruce Bugbee</w:t>
      </w:r>
      <w:r w:rsidRPr="0070248E">
        <w:rPr>
          <w:rFonts w:asciiTheme="minorHAnsi" w:hAnsiTheme="minorHAnsi" w:cstheme="minorHAnsi"/>
          <w:sz w:val="20"/>
        </w:rPr>
        <w:br/>
        <w:t>President</w:t>
      </w:r>
      <w:r w:rsidRPr="0070248E">
        <w:rPr>
          <w:rFonts w:asciiTheme="minorHAnsi" w:hAnsiTheme="minorHAnsi" w:cstheme="minorHAnsi"/>
          <w:sz w:val="20"/>
        </w:rPr>
        <w:br/>
        <w:t>Apogee Instruments, Inc.</w:t>
      </w:r>
    </w:p>
    <w:p w14:paraId="0C3383D9" w14:textId="77777777" w:rsidR="00B5508F" w:rsidRPr="00245B1C" w:rsidRDefault="00B5508F" w:rsidP="001B0F0E">
      <w:pPr>
        <w:spacing w:before="0" w:after="0" w:line="240" w:lineRule="auto"/>
        <w:rPr>
          <w:rFonts w:ascii="Calibri" w:hAnsi="Calibri" w:cs="Calibri"/>
          <w:sz w:val="20"/>
        </w:rPr>
      </w:pPr>
      <w:r w:rsidRPr="00245B1C">
        <w:rPr>
          <w:rFonts w:ascii="Calibri" w:hAnsi="Calibri" w:cs="Calibri"/>
          <w:sz w:val="20"/>
        </w:rPr>
        <w:br w:type="page"/>
      </w:r>
    </w:p>
    <w:p w14:paraId="2F55E018" w14:textId="77777777" w:rsidR="00B5508F" w:rsidRPr="00B306CC" w:rsidRDefault="00B5508F" w:rsidP="00D11D5D">
      <w:pPr>
        <w:pStyle w:val="Heading3"/>
        <w:rPr>
          <w:rFonts w:cs="Segoe UI Semilight"/>
          <w:szCs w:val="32"/>
        </w:rPr>
      </w:pPr>
      <w:bookmarkStart w:id="5" w:name="_Toc390263761"/>
      <w:bookmarkStart w:id="6" w:name="_Toc390264167"/>
      <w:bookmarkStart w:id="7" w:name="_Toc511138872"/>
      <w:r w:rsidRPr="00B306CC">
        <w:rPr>
          <w:rFonts w:cs="Segoe UI Semilight"/>
          <w:szCs w:val="32"/>
        </w:rPr>
        <w:lastRenderedPageBreak/>
        <w:t>Introduction</w:t>
      </w:r>
      <w:bookmarkEnd w:id="5"/>
      <w:bookmarkEnd w:id="6"/>
      <w:bookmarkEnd w:id="7"/>
    </w:p>
    <w:p w14:paraId="0C82BE68" w14:textId="77777777" w:rsidR="001A59F8" w:rsidRPr="006C45C9" w:rsidRDefault="001A59F8" w:rsidP="001A59F8">
      <w:pPr>
        <w:rPr>
          <w:rFonts w:asciiTheme="minorHAnsi" w:hAnsiTheme="minorHAnsi" w:cstheme="minorHAnsi"/>
          <w:sz w:val="20"/>
          <w:szCs w:val="18"/>
        </w:rPr>
      </w:pPr>
      <w:r w:rsidRPr="006C45C9">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equal to </w:t>
      </w:r>
      <w:proofErr w:type="spellStart"/>
      <w:r w:rsidRPr="006C45C9">
        <w:rPr>
          <w:rFonts w:asciiTheme="minorHAnsi" w:hAnsiTheme="minorHAnsi" w:cstheme="minorHAnsi"/>
          <w:sz w:val="20"/>
          <w:szCs w:val="18"/>
        </w:rPr>
        <w:t>microEinsteins</w:t>
      </w:r>
      <w:proofErr w:type="spellEnd"/>
      <w:r w:rsidRPr="006C45C9">
        <w:rPr>
          <w:rFonts w:asciiTheme="minorHAnsi" w:hAnsiTheme="minorHAnsi" w:cstheme="minorHAnsi"/>
          <w:sz w:val="20"/>
          <w:szCs w:val="18"/>
        </w:rPr>
        <w:t xml:space="preserve">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While </w:t>
      </w:r>
      <w:proofErr w:type="spellStart"/>
      <w:r w:rsidRPr="006C45C9">
        <w:rPr>
          <w:rFonts w:asciiTheme="minorHAnsi" w:hAnsiTheme="minorHAnsi" w:cstheme="minorHAnsi"/>
          <w:sz w:val="20"/>
          <w:szCs w:val="18"/>
        </w:rPr>
        <w:t>microEinsteins</w:t>
      </w:r>
      <w:proofErr w:type="spellEnd"/>
      <w:r w:rsidRPr="006C45C9">
        <w:rPr>
          <w:rFonts w:asciiTheme="minorHAnsi" w:hAnsiTheme="minorHAnsi" w:cstheme="minorHAnsi"/>
          <w:sz w:val="20"/>
          <w:szCs w:val="18"/>
        </w:rPr>
        <w:t xml:space="preserve"> and micromoles are equal (one Einstein = one mole of photons), the Einstein is not an SI unit, so expressing PPFD as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is preferred. </w:t>
      </w:r>
      <w:r w:rsidRPr="006C45C9">
        <w:rPr>
          <w:rFonts w:asciiTheme="minorHAnsi" w:hAnsiTheme="minorHAnsi" w:cstheme="minorHAnsi"/>
          <w:sz w:val="20"/>
        </w:rPr>
        <w:t>Daily total PPFD is typically reported in units of moles of photons per square meter per day (mol m</w:t>
      </w:r>
      <w:r w:rsidRPr="006C45C9">
        <w:rPr>
          <w:rFonts w:asciiTheme="minorHAnsi" w:hAnsiTheme="minorHAnsi" w:cstheme="minorHAnsi"/>
          <w:sz w:val="20"/>
          <w:vertAlign w:val="superscript"/>
        </w:rPr>
        <w:t>-2</w:t>
      </w:r>
      <w:r w:rsidRPr="006C45C9">
        <w:rPr>
          <w:rFonts w:asciiTheme="minorHAnsi" w:hAnsiTheme="minorHAnsi" w:cstheme="minorHAnsi"/>
          <w:sz w:val="20"/>
        </w:rPr>
        <w:t xml:space="preserve"> d</w:t>
      </w:r>
      <w:r w:rsidRPr="006C45C9">
        <w:rPr>
          <w:rFonts w:asciiTheme="minorHAnsi" w:hAnsiTheme="minorHAnsi" w:cstheme="minorHAnsi"/>
          <w:sz w:val="20"/>
          <w:vertAlign w:val="superscript"/>
        </w:rPr>
        <w:t>-1</w:t>
      </w:r>
      <w:r w:rsidRPr="006C45C9">
        <w:rPr>
          <w:rFonts w:asciiTheme="minorHAnsi" w:hAnsiTheme="minorHAnsi" w:cstheme="minorHAnsi"/>
          <w:sz w:val="20"/>
        </w:rPr>
        <w:t>) and is often called daily light integral (DLI).</w:t>
      </w:r>
    </w:p>
    <w:p w14:paraId="0ECF4C6A" w14:textId="77777777" w:rsidR="001A59F8" w:rsidRPr="006C45C9" w:rsidRDefault="001A59F8" w:rsidP="001A59F8">
      <w:pPr>
        <w:rPr>
          <w:rFonts w:asciiTheme="minorHAnsi" w:hAnsiTheme="minorHAnsi" w:cstheme="minorHAnsi"/>
          <w:sz w:val="20"/>
          <w:szCs w:val="18"/>
        </w:rPr>
      </w:pPr>
      <w:r w:rsidRPr="006C45C9">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41B32D90" w14:textId="77777777" w:rsidR="001A59F8" w:rsidRPr="006C45C9" w:rsidRDefault="001A59F8" w:rsidP="001A59F8">
      <w:pPr>
        <w:rPr>
          <w:rFonts w:asciiTheme="minorHAnsi" w:hAnsiTheme="minorHAnsi" w:cstheme="minorHAnsi"/>
          <w:sz w:val="20"/>
          <w:szCs w:val="18"/>
        </w:rPr>
      </w:pPr>
      <w:r w:rsidRPr="006C45C9">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11E7C9DA" w14:textId="77777777" w:rsidR="001B0F0E" w:rsidRPr="00245B1C" w:rsidRDefault="001A59F8" w:rsidP="001B0F0E">
      <w:pPr>
        <w:rPr>
          <w:rFonts w:asciiTheme="minorHAnsi" w:hAnsiTheme="minorHAnsi" w:cstheme="minorHAnsi"/>
          <w:sz w:val="20"/>
          <w:szCs w:val="18"/>
        </w:rPr>
      </w:pPr>
      <w:r w:rsidRPr="006C45C9">
        <w:rPr>
          <w:rFonts w:asciiTheme="minorHAnsi" w:hAnsiTheme="minorHAnsi" w:cstheme="minorHAnsi"/>
          <w:sz w:val="20"/>
          <w:szCs w:val="18"/>
        </w:rPr>
        <w:t>Typical applications of quantum sensors include measurement of incident PPFD on plant canopies in outdoor environments or in greenhouses and growth chambers, and reflected or under-canopy (transmitted) PPFD measurement in the same environments.</w:t>
      </w:r>
    </w:p>
    <w:p w14:paraId="04377030" w14:textId="77777777" w:rsidR="001A59F8" w:rsidRPr="00245B1C" w:rsidRDefault="001A59F8" w:rsidP="0048190C">
      <w:pPr>
        <w:rPr>
          <w:rFonts w:asciiTheme="minorHAnsi" w:hAnsiTheme="minorHAnsi" w:cstheme="minorHAnsi"/>
          <w:sz w:val="20"/>
          <w:szCs w:val="18"/>
        </w:rPr>
      </w:pPr>
      <w:r w:rsidRPr="0070248E">
        <w:rPr>
          <w:rFonts w:asciiTheme="minorHAnsi" w:hAnsiTheme="minorHAnsi" w:cstheme="minorHAnsi"/>
          <w:sz w:val="20"/>
          <w:szCs w:val="18"/>
        </w:rPr>
        <w:t>Apogee Instruments SQ series quantum sensors consist of a cast acrylic diffuser (filter), photodiode, and signal processing circuitry mounted in an anodized aluminum housing, and a cable to connect the sensor to a measurement device. SQ-500 series quantum sensors are designed for continuous PPFD measurement in indoor or outdoor environments. The SQ-52</w:t>
      </w:r>
      <w:r>
        <w:rPr>
          <w:rFonts w:asciiTheme="minorHAnsi" w:hAnsiTheme="minorHAnsi" w:cstheme="minorHAnsi"/>
          <w:sz w:val="20"/>
          <w:szCs w:val="18"/>
        </w:rPr>
        <w:t>2</w:t>
      </w:r>
      <w:r w:rsidRPr="0070248E">
        <w:rPr>
          <w:rFonts w:asciiTheme="minorHAnsi" w:hAnsiTheme="minorHAnsi" w:cstheme="minorHAnsi"/>
          <w:sz w:val="20"/>
          <w:szCs w:val="18"/>
        </w:rPr>
        <w:t xml:space="preserve"> sensors </w:t>
      </w:r>
      <w:r w:rsidRPr="00245B1C">
        <w:rPr>
          <w:rFonts w:asciiTheme="minorHAnsi" w:hAnsiTheme="minorHAnsi" w:cstheme="minorHAnsi"/>
          <w:sz w:val="20"/>
          <w:szCs w:val="18"/>
        </w:rPr>
        <w:t>output a digital signal using Modbus RTU protocol over RS-232 or RS-485.</w:t>
      </w:r>
    </w:p>
    <w:p w14:paraId="5DD7998F" w14:textId="77777777" w:rsidR="001D3AAB" w:rsidRPr="00245B1C" w:rsidRDefault="001D3AAB">
      <w:pPr>
        <w:rPr>
          <w:rFonts w:asciiTheme="minorHAnsi" w:hAnsiTheme="minorHAnsi" w:cstheme="minorHAnsi"/>
          <w:caps/>
          <w:color w:val="3C3C3C" w:themeColor="accent1" w:themeShade="7F"/>
          <w:spacing w:val="15"/>
          <w:sz w:val="36"/>
          <w:szCs w:val="32"/>
        </w:rPr>
      </w:pPr>
      <w:bookmarkStart w:id="8" w:name="_Toc390263762"/>
      <w:bookmarkStart w:id="9" w:name="_Toc390264168"/>
      <w:r w:rsidRPr="00245B1C">
        <w:rPr>
          <w:rFonts w:asciiTheme="minorHAnsi" w:hAnsiTheme="minorHAnsi" w:cstheme="minorHAnsi"/>
          <w:sz w:val="20"/>
          <w:szCs w:val="32"/>
        </w:rPr>
        <w:br w:type="page"/>
      </w:r>
    </w:p>
    <w:p w14:paraId="332ADEAA" w14:textId="77777777" w:rsidR="00B5508F" w:rsidRPr="00B306CC" w:rsidRDefault="00B5508F" w:rsidP="0076589B">
      <w:pPr>
        <w:pStyle w:val="Heading3"/>
        <w:rPr>
          <w:rFonts w:cs="Segoe UI Semilight"/>
          <w:szCs w:val="32"/>
        </w:rPr>
      </w:pPr>
      <w:bookmarkStart w:id="10" w:name="_Toc511138873"/>
      <w:r w:rsidRPr="00B306CC">
        <w:rPr>
          <w:rFonts w:cs="Segoe UI Semilight"/>
          <w:szCs w:val="32"/>
        </w:rPr>
        <w:lastRenderedPageBreak/>
        <w:t>Sensor Models</w:t>
      </w:r>
      <w:bookmarkEnd w:id="8"/>
      <w:bookmarkEnd w:id="9"/>
      <w:bookmarkEnd w:id="10"/>
    </w:p>
    <w:p w14:paraId="0EACDFD3" w14:textId="77777777" w:rsidR="001B0F0E" w:rsidRPr="00245B1C" w:rsidRDefault="001D3AAB" w:rsidP="00364C1C">
      <w:pPr>
        <w:rPr>
          <w:rFonts w:asciiTheme="minorHAnsi" w:hAnsiTheme="minorHAnsi" w:cstheme="minorHAnsi"/>
          <w:sz w:val="20"/>
        </w:rPr>
      </w:pPr>
      <w:r w:rsidRPr="00245B1C">
        <w:rPr>
          <w:rFonts w:asciiTheme="minorHAnsi" w:hAnsiTheme="minorHAnsi" w:cstheme="minorHAnsi"/>
          <w:sz w:val="20"/>
        </w:rPr>
        <w:t xml:space="preserve">This manual covers the Modbus </w:t>
      </w:r>
      <w:r w:rsidR="001C5FAE" w:rsidRPr="00245B1C">
        <w:rPr>
          <w:rFonts w:asciiTheme="minorHAnsi" w:hAnsiTheme="minorHAnsi" w:cstheme="minorHAnsi"/>
          <w:sz w:val="20"/>
        </w:rPr>
        <w:t xml:space="preserve">RTU </w:t>
      </w:r>
      <w:r w:rsidRPr="00245B1C">
        <w:rPr>
          <w:rFonts w:asciiTheme="minorHAnsi" w:hAnsiTheme="minorHAnsi" w:cstheme="minorHAnsi"/>
          <w:sz w:val="20"/>
        </w:rPr>
        <w:t>communication protocol, full-spect</w:t>
      </w:r>
      <w:r w:rsidR="00F933B1">
        <w:rPr>
          <w:rFonts w:asciiTheme="minorHAnsi" w:hAnsiTheme="minorHAnsi" w:cstheme="minorHAnsi"/>
          <w:sz w:val="20"/>
        </w:rPr>
        <w:t>rum quantum sensor model SQ-522</w:t>
      </w:r>
      <w:r w:rsidR="00F87BD8">
        <w:rPr>
          <w:rFonts w:asciiTheme="minorHAnsi" w:hAnsiTheme="minorHAnsi" w:cstheme="minorHAnsi"/>
          <w:sz w:val="20"/>
        </w:rPr>
        <w:t xml:space="preserve"> (in bold below)</w:t>
      </w:r>
      <w:r w:rsidR="00F933B1">
        <w:rPr>
          <w:rFonts w:asciiTheme="minorHAnsi" w:hAnsiTheme="minorHAnsi" w:cstheme="minorHAnsi"/>
          <w:sz w:val="20"/>
        </w:rPr>
        <w:t>.  A</w:t>
      </w:r>
      <w:r w:rsidRPr="00245B1C">
        <w:rPr>
          <w:rFonts w:asciiTheme="minorHAnsi" w:hAnsiTheme="minorHAnsi" w:cstheme="minorHAnsi"/>
          <w:sz w:val="20"/>
        </w:rPr>
        <w:t xml:space="preserve">dditional models </w:t>
      </w:r>
      <w:r w:rsidR="00F933B1">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960" w:type="dxa"/>
        <w:tblLook w:val="04A0" w:firstRow="1" w:lastRow="0" w:firstColumn="1" w:lastColumn="0" w:noHBand="0" w:noVBand="1"/>
      </w:tblPr>
      <w:tblGrid>
        <w:gridCol w:w="1188"/>
        <w:gridCol w:w="2772"/>
      </w:tblGrid>
      <w:tr w:rsidR="001D3AAB" w:rsidRPr="00245B1C" w14:paraId="391CDDD6" w14:textId="77777777" w:rsidTr="00565C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91360BF" w14:textId="77777777" w:rsidR="001D3AAB" w:rsidRPr="00245B1C" w:rsidRDefault="001D3AAB" w:rsidP="008E1D51">
            <w:pPr>
              <w:rPr>
                <w:rFonts w:asciiTheme="minorHAnsi" w:hAnsiTheme="minorHAnsi" w:cstheme="minorHAnsi"/>
                <w:b w:val="0"/>
                <w:sz w:val="20"/>
              </w:rPr>
            </w:pPr>
            <w:r w:rsidRPr="00245B1C">
              <w:rPr>
                <w:rFonts w:asciiTheme="minorHAnsi" w:hAnsiTheme="minorHAnsi" w:cstheme="minorHAnsi"/>
                <w:b w:val="0"/>
                <w:sz w:val="20"/>
              </w:rPr>
              <w:t>Model</w:t>
            </w:r>
          </w:p>
        </w:tc>
        <w:tc>
          <w:tcPr>
            <w:tcW w:w="2772" w:type="dxa"/>
            <w:tcBorders>
              <w:bottom w:val="single" w:sz="4" w:space="0" w:color="FFFFFF" w:themeColor="background1"/>
              <w:right w:val="single" w:sz="4" w:space="0" w:color="FFFFFF" w:themeColor="background1"/>
            </w:tcBorders>
            <w:vAlign w:val="bottom"/>
          </w:tcPr>
          <w:p w14:paraId="1773309E" w14:textId="77777777" w:rsidR="001D3AAB" w:rsidRPr="00245B1C" w:rsidRDefault="001D3AAB" w:rsidP="008E1D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45B1C">
              <w:rPr>
                <w:rFonts w:asciiTheme="minorHAnsi" w:hAnsiTheme="minorHAnsi" w:cstheme="minorHAnsi"/>
                <w:sz w:val="20"/>
              </w:rPr>
              <w:t>Signal</w:t>
            </w:r>
          </w:p>
        </w:tc>
      </w:tr>
      <w:tr w:rsidR="001D3AAB" w:rsidRPr="00245B1C" w14:paraId="5A1E830D" w14:textId="77777777" w:rsidTr="00565C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23773CAD" w14:textId="77777777" w:rsidR="001D3AAB" w:rsidRPr="00882629" w:rsidRDefault="001D3AAB" w:rsidP="008E1D51">
            <w:pPr>
              <w:rPr>
                <w:rFonts w:asciiTheme="minorHAnsi" w:hAnsiTheme="minorHAnsi" w:cstheme="minorHAnsi"/>
              </w:rPr>
            </w:pPr>
            <w:r w:rsidRPr="00882629">
              <w:rPr>
                <w:rFonts w:asciiTheme="minorHAnsi" w:hAnsiTheme="minorHAnsi" w:cstheme="minorHAnsi"/>
              </w:rPr>
              <w:t>SQ-522</w:t>
            </w:r>
          </w:p>
        </w:tc>
        <w:tc>
          <w:tcPr>
            <w:tcW w:w="2772" w:type="dxa"/>
            <w:tcBorders>
              <w:bottom w:val="single" w:sz="4" w:space="0" w:color="FFFFFF" w:themeColor="background1"/>
              <w:right w:val="single" w:sz="4" w:space="0" w:color="FFFFFF" w:themeColor="background1"/>
            </w:tcBorders>
            <w:vAlign w:val="center"/>
          </w:tcPr>
          <w:p w14:paraId="305F7BD6" w14:textId="77777777" w:rsidR="001D3AAB" w:rsidRPr="00882629" w:rsidRDefault="001D3AAB" w:rsidP="00565C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82629">
              <w:rPr>
                <w:rFonts w:asciiTheme="minorHAnsi" w:hAnsiTheme="minorHAnsi" w:cstheme="minorHAnsi"/>
                <w:b/>
              </w:rPr>
              <w:t>Modbus</w:t>
            </w:r>
          </w:p>
        </w:tc>
      </w:tr>
      <w:tr w:rsidR="001D3AAB" w:rsidRPr="00245B1C" w14:paraId="5ABF48D7" w14:textId="77777777" w:rsidTr="00565CA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5F968068" w14:textId="77777777" w:rsidR="001D3AAB" w:rsidRPr="00882629" w:rsidRDefault="001D3AAB" w:rsidP="008E1D51">
            <w:pPr>
              <w:rPr>
                <w:rFonts w:asciiTheme="minorHAnsi" w:hAnsiTheme="minorHAnsi" w:cstheme="minorHAnsi"/>
                <w:b w:val="0"/>
              </w:rPr>
            </w:pPr>
            <w:r w:rsidRPr="00882629">
              <w:rPr>
                <w:rFonts w:asciiTheme="minorHAnsi" w:hAnsiTheme="minorHAnsi" w:cstheme="minorHAnsi"/>
                <w:b w:val="0"/>
              </w:rPr>
              <w:t>SQ-500</w:t>
            </w:r>
          </w:p>
        </w:tc>
        <w:tc>
          <w:tcPr>
            <w:tcW w:w="2772" w:type="dxa"/>
            <w:tcBorders>
              <w:bottom w:val="single" w:sz="4" w:space="0" w:color="FFFFFF" w:themeColor="background1"/>
              <w:right w:val="single" w:sz="4" w:space="0" w:color="FFFFFF" w:themeColor="background1"/>
            </w:tcBorders>
            <w:vAlign w:val="center"/>
          </w:tcPr>
          <w:p w14:paraId="2BC90B32" w14:textId="77777777" w:rsidR="001D3AAB" w:rsidRPr="00882629" w:rsidRDefault="001D3AAB" w:rsidP="00565C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Self-powered</w:t>
            </w:r>
          </w:p>
        </w:tc>
      </w:tr>
      <w:tr w:rsidR="00565CA5" w:rsidRPr="00245B1C" w14:paraId="6A5E804B" w14:textId="77777777" w:rsidTr="00565C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775A4B7A" w14:textId="77777777" w:rsidR="00565CA5" w:rsidRPr="00882629" w:rsidRDefault="00565CA5" w:rsidP="008E1D51">
            <w:pPr>
              <w:rPr>
                <w:rFonts w:asciiTheme="minorHAnsi" w:hAnsiTheme="minorHAnsi" w:cstheme="minorHAnsi"/>
                <w:b w:val="0"/>
              </w:rPr>
            </w:pPr>
            <w:r w:rsidRPr="00882629">
              <w:rPr>
                <w:rFonts w:asciiTheme="minorHAnsi" w:hAnsiTheme="minorHAnsi" w:cstheme="minorHAnsi"/>
                <w:b w:val="0"/>
              </w:rPr>
              <w:t>SQ-512</w:t>
            </w:r>
          </w:p>
        </w:tc>
        <w:tc>
          <w:tcPr>
            <w:tcW w:w="2772" w:type="dxa"/>
            <w:tcBorders>
              <w:bottom w:val="single" w:sz="4" w:space="0" w:color="FFFFFF" w:themeColor="background1"/>
              <w:right w:val="single" w:sz="4" w:space="0" w:color="FFFFFF" w:themeColor="background1"/>
            </w:tcBorders>
            <w:vAlign w:val="center"/>
          </w:tcPr>
          <w:p w14:paraId="5E0E6C52" w14:textId="77777777" w:rsidR="00565CA5" w:rsidRPr="00882629" w:rsidRDefault="00565CA5" w:rsidP="00565C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Amplified 0 to 2.5 V signal output</w:t>
            </w:r>
          </w:p>
        </w:tc>
      </w:tr>
      <w:tr w:rsidR="00565CA5" w:rsidRPr="00245B1C" w14:paraId="20667A27" w14:textId="77777777" w:rsidTr="00565CA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466CBCC6" w14:textId="77777777" w:rsidR="00565CA5" w:rsidRPr="00882629" w:rsidRDefault="00565CA5" w:rsidP="008E1D51">
            <w:pPr>
              <w:rPr>
                <w:rFonts w:asciiTheme="minorHAnsi" w:hAnsiTheme="minorHAnsi" w:cstheme="minorHAnsi"/>
                <w:b w:val="0"/>
              </w:rPr>
            </w:pPr>
            <w:r w:rsidRPr="00882629">
              <w:rPr>
                <w:rFonts w:asciiTheme="minorHAnsi" w:hAnsiTheme="minorHAnsi" w:cstheme="minorHAnsi"/>
                <w:b w:val="0"/>
              </w:rPr>
              <w:t>SQ-515</w:t>
            </w:r>
          </w:p>
        </w:tc>
        <w:tc>
          <w:tcPr>
            <w:tcW w:w="2772" w:type="dxa"/>
            <w:tcBorders>
              <w:bottom w:val="single" w:sz="4" w:space="0" w:color="FFFFFF" w:themeColor="background1"/>
              <w:right w:val="single" w:sz="4" w:space="0" w:color="FFFFFF" w:themeColor="background1"/>
            </w:tcBorders>
            <w:vAlign w:val="center"/>
          </w:tcPr>
          <w:p w14:paraId="5492D79D" w14:textId="77777777" w:rsidR="00565CA5" w:rsidRPr="00882629" w:rsidRDefault="00565CA5" w:rsidP="00565C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Amplified 0 to 5 V signal output</w:t>
            </w:r>
          </w:p>
        </w:tc>
      </w:tr>
      <w:tr w:rsidR="001D3AAB" w:rsidRPr="00245B1C" w14:paraId="56B9724F" w14:textId="77777777" w:rsidTr="00565C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1668F506" w14:textId="77777777" w:rsidR="001D3AAB" w:rsidRPr="00882629" w:rsidRDefault="001D3AAB" w:rsidP="008E1D51">
            <w:pPr>
              <w:rPr>
                <w:rFonts w:asciiTheme="minorHAnsi" w:hAnsiTheme="minorHAnsi" w:cstheme="minorHAnsi"/>
                <w:b w:val="0"/>
              </w:rPr>
            </w:pPr>
            <w:r w:rsidRPr="00882629">
              <w:rPr>
                <w:rFonts w:asciiTheme="minorHAnsi" w:hAnsiTheme="minorHAnsi" w:cstheme="minorHAnsi"/>
                <w:b w:val="0"/>
              </w:rPr>
              <w:t>SQ-520</w:t>
            </w:r>
          </w:p>
        </w:tc>
        <w:tc>
          <w:tcPr>
            <w:tcW w:w="2772" w:type="dxa"/>
            <w:tcBorders>
              <w:left w:val="single" w:sz="4" w:space="0" w:color="FFFFFF" w:themeColor="background1"/>
            </w:tcBorders>
            <w:vAlign w:val="center"/>
          </w:tcPr>
          <w:p w14:paraId="538CAC43" w14:textId="77777777" w:rsidR="001D3AAB" w:rsidRPr="00882629" w:rsidRDefault="001D3AAB" w:rsidP="00565C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USB</w:t>
            </w:r>
          </w:p>
        </w:tc>
      </w:tr>
      <w:tr w:rsidR="001D3AAB" w:rsidRPr="00245B1C" w14:paraId="66FDDD91" w14:textId="77777777" w:rsidTr="00565CA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23633717" w14:textId="77777777" w:rsidR="001D3AAB" w:rsidRPr="00882629" w:rsidRDefault="001D3AAB" w:rsidP="008E1D51">
            <w:pPr>
              <w:rPr>
                <w:rFonts w:asciiTheme="minorHAnsi" w:hAnsiTheme="minorHAnsi" w:cstheme="minorHAnsi"/>
                <w:b w:val="0"/>
              </w:rPr>
            </w:pPr>
            <w:r w:rsidRPr="00882629">
              <w:rPr>
                <w:rFonts w:asciiTheme="minorHAnsi" w:hAnsiTheme="minorHAnsi" w:cstheme="minorHAnsi"/>
                <w:b w:val="0"/>
              </w:rPr>
              <w:t>SQ-521</w:t>
            </w:r>
          </w:p>
        </w:tc>
        <w:tc>
          <w:tcPr>
            <w:tcW w:w="2772" w:type="dxa"/>
            <w:tcBorders>
              <w:left w:val="single" w:sz="4" w:space="0" w:color="FFFFFF" w:themeColor="background1"/>
              <w:bottom w:val="single" w:sz="4" w:space="0" w:color="FFFFFF" w:themeColor="background1"/>
            </w:tcBorders>
            <w:vAlign w:val="center"/>
          </w:tcPr>
          <w:p w14:paraId="30452088" w14:textId="77777777" w:rsidR="001D3AAB" w:rsidRPr="00882629" w:rsidRDefault="001D3AAB" w:rsidP="00565C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SDI-12</w:t>
            </w:r>
          </w:p>
        </w:tc>
      </w:tr>
    </w:tbl>
    <w:p w14:paraId="3429ED8D" w14:textId="77777777" w:rsidR="001D3AAB" w:rsidRPr="00245B1C" w:rsidRDefault="001D3AAB" w:rsidP="00364C1C">
      <w:pPr>
        <w:rPr>
          <w:rFonts w:asciiTheme="minorHAnsi" w:hAnsiTheme="minorHAnsi" w:cstheme="minorHAnsi"/>
          <w:sz w:val="20"/>
        </w:rPr>
      </w:pPr>
    </w:p>
    <w:p w14:paraId="478B06F3" w14:textId="77777777" w:rsidR="001B0F0E" w:rsidRPr="00245B1C" w:rsidRDefault="00A1782D" w:rsidP="001B0F0E">
      <w:pPr>
        <w:rPr>
          <w:rFonts w:asciiTheme="minorHAnsi" w:hAnsiTheme="minorHAnsi" w:cstheme="minorHAnsi"/>
          <w:color w:val="FF0000"/>
          <w:sz w:val="20"/>
        </w:rPr>
      </w:pPr>
      <w:r w:rsidRPr="00245B1C">
        <w:rPr>
          <w:rFonts w:asciiTheme="minorHAnsi" w:eastAsia="Times New Roman" w:hAnsiTheme="minorHAnsi" w:cstheme="minorHAnsi"/>
          <w:snapToGrid w:val="0"/>
          <w:color w:val="000000"/>
          <w:w w:val="0"/>
          <w:sz w:val="20"/>
          <w:u w:color="000000"/>
          <w:bdr w:val="none" w:sz="0" w:space="0" w:color="000000"/>
          <w:shd w:val="clear" w:color="000000" w:fill="000000"/>
          <w:lang w:val="x-none" w:eastAsia="x-none" w:bidi="x-none"/>
        </w:rPr>
        <w:t xml:space="preserve"> </w:t>
      </w:r>
    </w:p>
    <w:p w14:paraId="3B96721E" w14:textId="77777777" w:rsidR="001B0F0E" w:rsidRPr="00245B1C" w:rsidRDefault="001B0F0E" w:rsidP="001B0F0E">
      <w:pPr>
        <w:jc w:val="center"/>
        <w:rPr>
          <w:rFonts w:asciiTheme="minorHAnsi" w:hAnsiTheme="minorHAnsi" w:cstheme="minorHAnsi"/>
          <w:b/>
          <w:bCs/>
          <w:sz w:val="20"/>
        </w:rPr>
      </w:pPr>
    </w:p>
    <w:p w14:paraId="15A4BA93" w14:textId="77777777" w:rsidR="00D129A5" w:rsidRPr="00245B1C" w:rsidRDefault="00D129A5" w:rsidP="001B0F0E">
      <w:pPr>
        <w:jc w:val="center"/>
        <w:rPr>
          <w:rFonts w:asciiTheme="minorHAnsi" w:hAnsiTheme="minorHAnsi" w:cstheme="minorHAnsi"/>
          <w:b/>
          <w:bCs/>
          <w:sz w:val="20"/>
        </w:rPr>
      </w:pPr>
    </w:p>
    <w:p w14:paraId="6B964C6D" w14:textId="77777777" w:rsidR="00565CA5" w:rsidRPr="00245B1C" w:rsidRDefault="00E235F6" w:rsidP="001B0F0E">
      <w:pPr>
        <w:jc w:val="center"/>
        <w:rPr>
          <w:rFonts w:asciiTheme="minorHAnsi" w:hAnsiTheme="minorHAnsi" w:cstheme="minorHAnsi"/>
          <w:b/>
          <w:bCs/>
          <w:sz w:val="20"/>
        </w:rPr>
      </w:pPr>
      <w:r>
        <w:rPr>
          <w:noProof/>
        </w:rPr>
        <w:pict w14:anchorId="5C2D880E">
          <v:shape id="_x0000_s1032" type="#_x0000_t75" style="position:absolute;left:0;text-align:left;margin-left:27.7pt;margin-top:10.8pt;width:204.25pt;height:165.8pt;z-index:-251646976;mso-position-horizontal-relative:text;mso-position-vertical-relative:text;mso-width-relative:page;mso-height-relative:page">
            <v:imagedata r:id="rId11" o:title="DSC_2825-2" croptop="13810f" cropbottom="8427f" cropleft="13961f" cropright="15796f"/>
          </v:shape>
        </w:pict>
      </w:r>
    </w:p>
    <w:p w14:paraId="7FFEE62F" w14:textId="77777777" w:rsidR="00565CA5" w:rsidRPr="00245B1C" w:rsidRDefault="00882629" w:rsidP="001B0F0E">
      <w:pPr>
        <w:jc w:val="center"/>
        <w:rPr>
          <w:rFonts w:asciiTheme="minorHAnsi" w:hAnsiTheme="minorHAnsi" w:cstheme="minorHAnsi"/>
          <w:b/>
          <w:bCs/>
          <w:sz w:val="20"/>
        </w:rPr>
      </w:pPr>
      <w:r w:rsidRPr="00245B1C">
        <w:rPr>
          <w:rFonts w:asciiTheme="minorHAnsi" w:hAnsiTheme="minorHAnsi" w:cstheme="minorHAnsi"/>
          <w:noProof/>
          <w:color w:val="FF0000"/>
          <w:sz w:val="20"/>
        </w:rPr>
        <mc:AlternateContent>
          <mc:Choice Requires="wps">
            <w:drawing>
              <wp:anchor distT="0" distB="0" distL="114300" distR="114300" simplePos="0" relativeHeight="251651072" behindDoc="0" locked="0" layoutInCell="1" allowOverlap="1" wp14:anchorId="59C95EAC" wp14:editId="1D41C14E">
                <wp:simplePos x="0" y="0"/>
                <wp:positionH relativeFrom="margin">
                  <wp:posOffset>3143250</wp:posOffset>
                </wp:positionH>
                <wp:positionV relativeFrom="paragraph">
                  <wp:posOffset>222885</wp:posOffset>
                </wp:positionV>
                <wp:extent cx="2752725" cy="11811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181100"/>
                        </a:xfrm>
                        <a:prstGeom prst="rect">
                          <a:avLst/>
                        </a:prstGeom>
                        <a:solidFill>
                          <a:srgbClr val="FFFFFF"/>
                        </a:solidFill>
                        <a:ln w="9525">
                          <a:noFill/>
                          <a:miter lim="800000"/>
                          <a:headEnd/>
                          <a:tailEnd/>
                        </a:ln>
                      </wps:spPr>
                      <wps:txbx>
                        <w:txbxContent>
                          <w:p w14:paraId="5E206F99" w14:textId="0B98FF33" w:rsidR="00A2044A" w:rsidRPr="00233812" w:rsidRDefault="005536EB" w:rsidP="001A59F8">
                            <w:pPr>
                              <w:rPr>
                                <w:rFonts w:ascii="Calibri" w:hAnsi="Calibri" w:cs="Calibri"/>
                                <w:color w:val="000000"/>
                                <w:sz w:val="20"/>
                                <w:szCs w:val="16"/>
                              </w:rPr>
                            </w:pPr>
                            <w:r>
                              <w:rPr>
                                <w:rFonts w:ascii="Calibri" w:hAnsi="Calibri" w:cs="Calibri"/>
                                <w:color w:val="000000"/>
                                <w:sz w:val="20"/>
                                <w:szCs w:val="16"/>
                              </w:rPr>
                              <w:t>A s</w:t>
                            </w:r>
                            <w:r w:rsidR="00A2044A" w:rsidRPr="00233812">
                              <w:rPr>
                                <w:rFonts w:ascii="Calibri" w:hAnsi="Calibri" w:cs="Calibri"/>
                                <w:color w:val="000000"/>
                                <w:sz w:val="20"/>
                                <w:szCs w:val="16"/>
                              </w:rPr>
                              <w:t>ensor</w:t>
                            </w:r>
                            <w:r>
                              <w:rPr>
                                <w:rFonts w:ascii="Calibri" w:hAnsi="Calibri" w:cs="Calibri"/>
                                <w:color w:val="000000"/>
                                <w:sz w:val="20"/>
                                <w:szCs w:val="16"/>
                              </w:rPr>
                              <w:t>’s</w:t>
                            </w:r>
                            <w:r w:rsidR="00A2044A" w:rsidRPr="00233812">
                              <w:rPr>
                                <w:rFonts w:ascii="Calibri" w:hAnsi="Calibri" w:cs="Calibri"/>
                                <w:color w:val="000000"/>
                                <w:sz w:val="20"/>
                                <w:szCs w:val="16"/>
                              </w:rPr>
                              <w:t xml:space="preserve"> model number and serial number are located </w:t>
                            </w:r>
                            <w:r w:rsidR="00A2044A">
                              <w:rPr>
                                <w:rFonts w:ascii="Calibri" w:hAnsi="Calibri" w:cs="Calibri"/>
                                <w:color w:val="000000"/>
                                <w:sz w:val="20"/>
                                <w:szCs w:val="16"/>
                              </w:rPr>
                              <w:t>on the bottom of the sensor.</w:t>
                            </w:r>
                            <w:r w:rsidR="00A2044A"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D6638C5" w14:textId="77777777" w:rsidR="00A2044A" w:rsidRDefault="00A2044A"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95EAC" id="_x0000_t202" coordsize="21600,21600" o:spt="202" path="m,l,21600r21600,l21600,xe">
                <v:stroke joinstyle="miter"/>
                <v:path gradientshapeok="t" o:connecttype="rect"/>
              </v:shapetype>
              <v:shape id="Text Box 2" o:spid="_x0000_s1026" type="#_x0000_t202" style="position:absolute;left:0;text-align:left;margin-left:247.5pt;margin-top:17.55pt;width:216.75pt;height:9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" stroked="f">
                <v:textbox>
                  <w:txbxContent>
                    <w:p w14:paraId="5E206F99" w14:textId="0B98FF33" w:rsidR="00A2044A" w:rsidRPr="00233812" w:rsidRDefault="005536EB" w:rsidP="001A59F8">
                      <w:pPr>
                        <w:rPr>
                          <w:rFonts w:ascii="Calibri" w:hAnsi="Calibri" w:cs="Calibri"/>
                          <w:color w:val="000000"/>
                          <w:sz w:val="20"/>
                          <w:szCs w:val="16"/>
                        </w:rPr>
                      </w:pPr>
                      <w:r>
                        <w:rPr>
                          <w:rFonts w:ascii="Calibri" w:hAnsi="Calibri" w:cs="Calibri"/>
                          <w:color w:val="000000"/>
                          <w:sz w:val="20"/>
                          <w:szCs w:val="16"/>
                        </w:rPr>
                        <w:t>A s</w:t>
                      </w:r>
                      <w:r w:rsidR="00A2044A" w:rsidRPr="00233812">
                        <w:rPr>
                          <w:rFonts w:ascii="Calibri" w:hAnsi="Calibri" w:cs="Calibri"/>
                          <w:color w:val="000000"/>
                          <w:sz w:val="20"/>
                          <w:szCs w:val="16"/>
                        </w:rPr>
                        <w:t>ensor</w:t>
                      </w:r>
                      <w:r>
                        <w:rPr>
                          <w:rFonts w:ascii="Calibri" w:hAnsi="Calibri" w:cs="Calibri"/>
                          <w:color w:val="000000"/>
                          <w:sz w:val="20"/>
                          <w:szCs w:val="16"/>
                        </w:rPr>
                        <w:t>’s</w:t>
                      </w:r>
                      <w:r w:rsidR="00A2044A" w:rsidRPr="00233812">
                        <w:rPr>
                          <w:rFonts w:ascii="Calibri" w:hAnsi="Calibri" w:cs="Calibri"/>
                          <w:color w:val="000000"/>
                          <w:sz w:val="20"/>
                          <w:szCs w:val="16"/>
                        </w:rPr>
                        <w:t xml:space="preserve"> model number and serial number are located </w:t>
                      </w:r>
                      <w:r w:rsidR="00A2044A">
                        <w:rPr>
                          <w:rFonts w:ascii="Calibri" w:hAnsi="Calibri" w:cs="Calibri"/>
                          <w:color w:val="000000"/>
                          <w:sz w:val="20"/>
                          <w:szCs w:val="16"/>
                        </w:rPr>
                        <w:t>on the bottom of the sensor.</w:t>
                      </w:r>
                      <w:r w:rsidR="00A2044A"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D6638C5" w14:textId="77777777" w:rsidR="00A2044A" w:rsidRDefault="00A2044A" w:rsidP="001B0F0E"/>
                  </w:txbxContent>
                </v:textbox>
                <w10:wrap anchorx="margin"/>
              </v:shape>
            </w:pict>
          </mc:Fallback>
        </mc:AlternateContent>
      </w:r>
    </w:p>
    <w:p w14:paraId="70D18B30" w14:textId="77777777" w:rsidR="00364C1C" w:rsidRPr="00245B1C" w:rsidRDefault="00364C1C">
      <w:pPr>
        <w:rPr>
          <w:rFonts w:asciiTheme="minorHAnsi" w:hAnsiTheme="minorHAnsi" w:cstheme="minorHAnsi"/>
          <w:caps/>
          <w:color w:val="3C3C3C" w:themeColor="accent1" w:themeShade="7F"/>
          <w:spacing w:val="15"/>
          <w:sz w:val="20"/>
        </w:rPr>
      </w:pPr>
      <w:bookmarkStart w:id="11" w:name="_Toc390263763"/>
      <w:bookmarkStart w:id="12" w:name="_Toc390264169"/>
      <w:r w:rsidRPr="00245B1C">
        <w:rPr>
          <w:rFonts w:asciiTheme="minorHAnsi" w:hAnsiTheme="minorHAnsi" w:cstheme="minorHAnsi"/>
          <w:sz w:val="20"/>
        </w:rPr>
        <w:br w:type="page"/>
      </w:r>
    </w:p>
    <w:p w14:paraId="31D5A2DB" w14:textId="77777777" w:rsidR="00B5508F" w:rsidRPr="00B306CC" w:rsidRDefault="00B5508F" w:rsidP="00894B27">
      <w:pPr>
        <w:pStyle w:val="Heading3"/>
        <w:rPr>
          <w:rFonts w:cs="Segoe UI Semilight"/>
          <w:szCs w:val="32"/>
        </w:rPr>
      </w:pPr>
      <w:bookmarkStart w:id="13" w:name="_Toc511138874"/>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430"/>
        <w:gridCol w:w="6840"/>
      </w:tblGrid>
      <w:tr w:rsidR="001D48CA" w:rsidRPr="00245B1C" w14:paraId="17F2938A" w14:textId="77777777" w:rsidTr="00CC24F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tcBorders>
            <w:vAlign w:val="center"/>
          </w:tcPr>
          <w:p w14:paraId="6BD56D1E" w14:textId="77777777" w:rsidR="001D48CA" w:rsidRPr="00245B1C" w:rsidRDefault="001D48CA" w:rsidP="001D48CA">
            <w:pPr>
              <w:rPr>
                <w:rFonts w:ascii="Calibri" w:hAnsi="Calibri" w:cs="Calibri"/>
                <w:sz w:val="20"/>
              </w:rPr>
            </w:pPr>
          </w:p>
        </w:tc>
        <w:tc>
          <w:tcPr>
            <w:tcW w:w="6840" w:type="dxa"/>
            <w:tcBorders>
              <w:bottom w:val="single" w:sz="4" w:space="0" w:color="FFFFFF" w:themeColor="background1"/>
            </w:tcBorders>
            <w:vAlign w:val="bottom"/>
          </w:tcPr>
          <w:p w14:paraId="75C815A0" w14:textId="77777777" w:rsidR="001D48CA" w:rsidRPr="00245B1C" w:rsidRDefault="001D48CA" w:rsidP="00C842F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F42FA8">
              <w:rPr>
                <w:rFonts w:ascii="Calibri" w:hAnsi="Calibri" w:cs="Calibri"/>
                <w:b/>
                <w:sz w:val="20"/>
              </w:rPr>
              <w:t>SQ-5</w:t>
            </w:r>
            <w:r w:rsidR="00C842F1" w:rsidRPr="00F42FA8">
              <w:rPr>
                <w:rFonts w:ascii="Calibri" w:hAnsi="Calibri" w:cs="Calibri"/>
                <w:b/>
                <w:sz w:val="20"/>
              </w:rPr>
              <w:t>22</w:t>
            </w:r>
          </w:p>
        </w:tc>
      </w:tr>
      <w:tr w:rsidR="001D48CA" w:rsidRPr="00245B1C" w14:paraId="64C5B90B"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5012C4B6" w14:textId="77777777" w:rsidR="001D48CA" w:rsidRPr="00CC24F6" w:rsidRDefault="002226F1" w:rsidP="001D48CA">
            <w:pPr>
              <w:rPr>
                <w:rFonts w:ascii="Calibri" w:hAnsi="Calibri" w:cs="Calibri"/>
                <w:b w:val="0"/>
              </w:rPr>
            </w:pPr>
            <w:r w:rsidRPr="00CC24F6">
              <w:rPr>
                <w:rFonts w:ascii="Calibri" w:hAnsi="Calibri" w:cs="Calibri"/>
                <w:b w:val="0"/>
              </w:rPr>
              <w:t>Input Voltage</w:t>
            </w:r>
          </w:p>
        </w:tc>
        <w:tc>
          <w:tcPr>
            <w:tcW w:w="6840" w:type="dxa"/>
            <w:tcBorders>
              <w:left w:val="single" w:sz="4" w:space="0" w:color="FFFFFF" w:themeColor="background1"/>
            </w:tcBorders>
            <w:vAlign w:val="center"/>
          </w:tcPr>
          <w:p w14:paraId="7B116111" w14:textId="77777777" w:rsidR="001D48CA" w:rsidRPr="00CC24F6" w:rsidRDefault="00565CA5" w:rsidP="00C842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5.5</w:t>
            </w:r>
            <w:r w:rsidR="00745CBB" w:rsidRPr="00CC24F6">
              <w:rPr>
                <w:rFonts w:ascii="Calibri" w:hAnsi="Calibri" w:cs="Calibri"/>
              </w:rPr>
              <w:t xml:space="preserve"> to 24 V DC</w:t>
            </w:r>
          </w:p>
        </w:tc>
      </w:tr>
      <w:tr w:rsidR="001D48CA" w:rsidRPr="00245B1C" w14:paraId="4CC8A7A7"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058BC2E" w14:textId="77777777" w:rsidR="001D48CA" w:rsidRPr="00CC24F6" w:rsidRDefault="00622788" w:rsidP="00565CA5">
            <w:pPr>
              <w:rPr>
                <w:rFonts w:ascii="Calibri" w:hAnsi="Calibri" w:cs="Calibri"/>
                <w:b w:val="0"/>
              </w:rPr>
            </w:pPr>
            <w:r>
              <w:rPr>
                <w:rFonts w:ascii="Calibri" w:hAnsi="Calibri" w:cs="Calibri"/>
                <w:b w:val="0"/>
              </w:rPr>
              <w:t xml:space="preserve">Average Max </w:t>
            </w:r>
            <w:r w:rsidR="002226F1" w:rsidRPr="00CC24F6">
              <w:rPr>
                <w:rFonts w:ascii="Calibri" w:hAnsi="Calibri" w:cs="Calibri"/>
                <w:b w:val="0"/>
              </w:rPr>
              <w:t>Current Dr</w:t>
            </w:r>
            <w:r w:rsidR="00F933B1" w:rsidRPr="00CC24F6">
              <w:rPr>
                <w:rFonts w:ascii="Calibri" w:hAnsi="Calibri" w:cs="Calibri"/>
                <w:b w:val="0"/>
              </w:rPr>
              <w:t>aw</w:t>
            </w:r>
          </w:p>
        </w:tc>
        <w:tc>
          <w:tcPr>
            <w:tcW w:w="6840" w:type="dxa"/>
            <w:tcBorders>
              <w:left w:val="single" w:sz="4" w:space="0" w:color="FFFFFF" w:themeColor="background1"/>
            </w:tcBorders>
            <w:vAlign w:val="center"/>
          </w:tcPr>
          <w:p w14:paraId="3737FABE" w14:textId="77777777" w:rsidR="00622788" w:rsidRPr="00622788" w:rsidRDefault="00622788" w:rsidP="0062278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lang w:val="fr-FR"/>
              </w:rPr>
            </w:pPr>
            <w:r w:rsidRPr="00622788">
              <w:rPr>
                <w:rFonts w:asciiTheme="minorHAnsi" w:hAnsiTheme="minorHAnsi" w:cstheme="minorHAnsi"/>
                <w:color w:val="auto"/>
                <w:szCs w:val="18"/>
                <w:lang w:val="fr-FR"/>
              </w:rPr>
              <w:t xml:space="preserve">RS-232 </w:t>
            </w:r>
            <w:r w:rsidR="00A2044A">
              <w:rPr>
                <w:rFonts w:asciiTheme="minorHAnsi" w:hAnsiTheme="minorHAnsi" w:cstheme="minorHAnsi"/>
                <w:color w:val="auto"/>
                <w:szCs w:val="18"/>
                <w:lang w:val="fr-FR"/>
              </w:rPr>
              <w:t>37</w:t>
            </w:r>
            <w:r w:rsidRPr="00622788">
              <w:rPr>
                <w:rFonts w:asciiTheme="minorHAnsi" w:hAnsiTheme="minorHAnsi" w:cstheme="minorHAnsi"/>
                <w:color w:val="auto"/>
                <w:szCs w:val="18"/>
                <w:lang w:val="fr-FR"/>
              </w:rPr>
              <w:t xml:space="preserve"> mA;</w:t>
            </w:r>
          </w:p>
          <w:p w14:paraId="799B102E" w14:textId="77777777" w:rsidR="001D48CA" w:rsidRPr="00CC24F6" w:rsidRDefault="00622788" w:rsidP="00A204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2788">
              <w:rPr>
                <w:rFonts w:asciiTheme="minorHAnsi" w:hAnsiTheme="minorHAnsi" w:cstheme="minorHAnsi"/>
                <w:color w:val="auto"/>
                <w:szCs w:val="18"/>
              </w:rPr>
              <w:t>RS-485 quiescent 37</w:t>
            </w:r>
            <w:r w:rsidR="00C12A51">
              <w:rPr>
                <w:rFonts w:asciiTheme="minorHAnsi" w:hAnsiTheme="minorHAnsi" w:cstheme="minorHAnsi"/>
                <w:color w:val="auto"/>
                <w:szCs w:val="18"/>
              </w:rPr>
              <w:t xml:space="preserve"> mA</w:t>
            </w:r>
            <w:r w:rsidRPr="00622788">
              <w:rPr>
                <w:rFonts w:asciiTheme="minorHAnsi" w:hAnsiTheme="minorHAnsi" w:cstheme="minorHAnsi"/>
                <w:color w:val="auto"/>
                <w:szCs w:val="18"/>
              </w:rPr>
              <w:t>, active 42 mA</w:t>
            </w:r>
          </w:p>
        </w:tc>
      </w:tr>
      <w:tr w:rsidR="001D48CA" w:rsidRPr="00245B1C" w14:paraId="4D16F410"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8D47DB8" w14:textId="77777777" w:rsidR="001D48CA" w:rsidRPr="00CC24F6" w:rsidRDefault="001D48CA" w:rsidP="001D48CA">
            <w:pPr>
              <w:rPr>
                <w:rFonts w:ascii="Calibri" w:hAnsi="Calibri" w:cs="Calibri"/>
                <w:b w:val="0"/>
              </w:rPr>
            </w:pPr>
            <w:r w:rsidRPr="00CC24F6">
              <w:rPr>
                <w:rFonts w:ascii="Calibri" w:hAnsi="Calibri" w:cs="Calibri"/>
                <w:b w:val="0"/>
              </w:rPr>
              <w:t>Calibration Factor</w:t>
            </w:r>
          </w:p>
        </w:tc>
        <w:tc>
          <w:tcPr>
            <w:tcW w:w="6840" w:type="dxa"/>
            <w:tcBorders>
              <w:left w:val="single" w:sz="4" w:space="0" w:color="FFFFFF" w:themeColor="background1"/>
              <w:right w:val="single" w:sz="4" w:space="0" w:color="FFFFFF" w:themeColor="background1"/>
            </w:tcBorders>
            <w:vAlign w:val="center"/>
          </w:tcPr>
          <w:p w14:paraId="1AE7E3B2" w14:textId="77777777" w:rsidR="001D48CA" w:rsidRPr="00CC24F6" w:rsidRDefault="00B641A7"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Custom for each sensor and stored in the firmware</w:t>
            </w:r>
          </w:p>
        </w:tc>
      </w:tr>
      <w:tr w:rsidR="001D48CA" w:rsidRPr="00245B1C" w14:paraId="2B707D93"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49DDFD6" w14:textId="77777777" w:rsidR="001D48CA" w:rsidRPr="00CC24F6" w:rsidRDefault="001D48CA" w:rsidP="001D48CA">
            <w:pPr>
              <w:rPr>
                <w:rFonts w:ascii="Calibri" w:hAnsi="Calibri" w:cs="Calibri"/>
                <w:b w:val="0"/>
              </w:rPr>
            </w:pPr>
            <w:r w:rsidRPr="00CC24F6">
              <w:rPr>
                <w:rFonts w:ascii="Calibri" w:hAnsi="Calibri" w:cs="Calibri"/>
                <w:b w:val="0"/>
              </w:rPr>
              <w:t>Calibration Uncertainty</w:t>
            </w:r>
          </w:p>
        </w:tc>
        <w:tc>
          <w:tcPr>
            <w:tcW w:w="6840" w:type="dxa"/>
            <w:tcBorders>
              <w:left w:val="single" w:sz="4" w:space="0" w:color="FFFFFF" w:themeColor="background1"/>
              <w:right w:val="single" w:sz="4" w:space="0" w:color="FFFFFF" w:themeColor="background1"/>
            </w:tcBorders>
            <w:vAlign w:val="center"/>
          </w:tcPr>
          <w:p w14:paraId="37A0B5F0" w14:textId="77777777" w:rsidR="001D48CA" w:rsidRPr="00CC24F6"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 5 % (see calibration Traceability below)</w:t>
            </w:r>
          </w:p>
        </w:tc>
      </w:tr>
      <w:tr w:rsidR="001D48CA" w:rsidRPr="00245B1C" w14:paraId="4CD90662"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58E2B86" w14:textId="77777777" w:rsidR="001D48CA" w:rsidRPr="00CC24F6" w:rsidRDefault="001D48CA" w:rsidP="001D48CA">
            <w:pPr>
              <w:rPr>
                <w:rFonts w:ascii="Calibri" w:hAnsi="Calibri" w:cs="Calibri"/>
                <w:b w:val="0"/>
              </w:rPr>
            </w:pPr>
            <w:r w:rsidRPr="00CC24F6">
              <w:rPr>
                <w:rFonts w:ascii="Calibri" w:hAnsi="Calibri" w:cs="Calibri"/>
                <w:b w:val="0"/>
              </w:rPr>
              <w:t>Measurement Repeatability</w:t>
            </w:r>
          </w:p>
        </w:tc>
        <w:tc>
          <w:tcPr>
            <w:tcW w:w="6840" w:type="dxa"/>
            <w:tcBorders>
              <w:left w:val="single" w:sz="4" w:space="0" w:color="FFFFFF" w:themeColor="background1"/>
            </w:tcBorders>
            <w:vAlign w:val="center"/>
          </w:tcPr>
          <w:p w14:paraId="0A287339" w14:textId="77777777" w:rsidR="001D48CA" w:rsidRPr="00CC24F6" w:rsidRDefault="00BD7570"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L</w:t>
            </w:r>
            <w:r w:rsidR="001D48CA" w:rsidRPr="00CC24F6">
              <w:rPr>
                <w:rFonts w:ascii="Calibri" w:hAnsi="Calibri" w:cs="Calibri"/>
              </w:rPr>
              <w:t xml:space="preserve">ess than 1 %  </w:t>
            </w:r>
            <w:r w:rsidR="001F281E" w:rsidRPr="00CC24F6">
              <w:rPr>
                <w:rFonts w:ascii="Calibri" w:hAnsi="Calibri" w:cs="Calibri"/>
              </w:rPr>
              <w:t>(up to 4000 µmol m</w:t>
            </w:r>
            <w:r w:rsidR="001F281E" w:rsidRPr="00CC24F6">
              <w:rPr>
                <w:rFonts w:ascii="Calibri" w:hAnsi="Calibri" w:cs="Calibri"/>
                <w:vertAlign w:val="superscript"/>
              </w:rPr>
              <w:t>-2</w:t>
            </w:r>
            <w:r w:rsidR="001F281E" w:rsidRPr="00CC24F6">
              <w:rPr>
                <w:rFonts w:ascii="Calibri" w:hAnsi="Calibri" w:cs="Calibri"/>
              </w:rPr>
              <w:t xml:space="preserve"> s</w:t>
            </w:r>
            <w:r w:rsidR="001F281E" w:rsidRPr="00CC24F6">
              <w:rPr>
                <w:rFonts w:ascii="Calibri" w:hAnsi="Calibri" w:cs="Calibri"/>
                <w:vertAlign w:val="superscript"/>
              </w:rPr>
              <w:t>-1</w:t>
            </w:r>
            <w:r w:rsidR="001F281E" w:rsidRPr="00CC24F6">
              <w:rPr>
                <w:rFonts w:ascii="Calibri" w:hAnsi="Calibri" w:cs="Calibri"/>
              </w:rPr>
              <w:t>)</w:t>
            </w:r>
          </w:p>
        </w:tc>
      </w:tr>
      <w:tr w:rsidR="001D48CA" w:rsidRPr="00245B1C" w14:paraId="3E04E8F9"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CD6ABAD" w14:textId="77777777" w:rsidR="001D48CA" w:rsidRPr="00CC24F6" w:rsidRDefault="001D48CA" w:rsidP="001D48CA">
            <w:pPr>
              <w:rPr>
                <w:rFonts w:ascii="Calibri" w:hAnsi="Calibri" w:cs="Calibri"/>
                <w:b w:val="0"/>
              </w:rPr>
            </w:pPr>
            <w:r w:rsidRPr="00CC24F6">
              <w:rPr>
                <w:rFonts w:ascii="Calibri" w:hAnsi="Calibri" w:cs="Calibri"/>
                <w:b w:val="0"/>
              </w:rPr>
              <w:t xml:space="preserve">Long-term Drift </w:t>
            </w:r>
          </w:p>
          <w:p w14:paraId="1284F008" w14:textId="77777777" w:rsidR="001D48CA" w:rsidRPr="00CC24F6" w:rsidRDefault="001D48CA" w:rsidP="001D48CA">
            <w:pPr>
              <w:rPr>
                <w:rFonts w:ascii="Calibri" w:hAnsi="Calibri" w:cs="Calibri"/>
                <w:b w:val="0"/>
              </w:rPr>
            </w:pPr>
            <w:r w:rsidRPr="00CC24F6">
              <w:rPr>
                <w:rFonts w:ascii="Calibri" w:hAnsi="Calibri" w:cs="Calibri"/>
                <w:b w:val="0"/>
              </w:rPr>
              <w:t>(Non-stability)</w:t>
            </w:r>
          </w:p>
        </w:tc>
        <w:tc>
          <w:tcPr>
            <w:tcW w:w="6840" w:type="dxa"/>
            <w:tcBorders>
              <w:left w:val="single" w:sz="4" w:space="0" w:color="FFFFFF" w:themeColor="background1"/>
            </w:tcBorders>
            <w:vAlign w:val="center"/>
          </w:tcPr>
          <w:p w14:paraId="10F910C4" w14:textId="77777777" w:rsidR="001D48CA" w:rsidRPr="00CC24F6" w:rsidRDefault="00BD7570"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L</w:t>
            </w:r>
            <w:r w:rsidR="001D48CA" w:rsidRPr="00CC24F6">
              <w:rPr>
                <w:rFonts w:ascii="Calibri" w:hAnsi="Calibri" w:cs="Calibri"/>
              </w:rPr>
              <w:t>ess than 2 % per year</w:t>
            </w:r>
          </w:p>
        </w:tc>
      </w:tr>
      <w:tr w:rsidR="001D48CA" w:rsidRPr="00245B1C" w14:paraId="6FD1EA07"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D6A7405" w14:textId="77777777" w:rsidR="001D48CA" w:rsidRPr="00CC24F6" w:rsidRDefault="001D48CA" w:rsidP="001D48CA">
            <w:pPr>
              <w:rPr>
                <w:rFonts w:ascii="Calibri" w:hAnsi="Calibri" w:cs="Calibri"/>
                <w:b w:val="0"/>
              </w:rPr>
            </w:pPr>
            <w:r w:rsidRPr="00CC24F6">
              <w:rPr>
                <w:rFonts w:ascii="Calibri" w:hAnsi="Calibri" w:cs="Calibri"/>
                <w:b w:val="0"/>
              </w:rPr>
              <w:t>Non-linearity</w:t>
            </w:r>
          </w:p>
        </w:tc>
        <w:tc>
          <w:tcPr>
            <w:tcW w:w="6840" w:type="dxa"/>
            <w:tcBorders>
              <w:left w:val="single" w:sz="4" w:space="0" w:color="FFFFFF" w:themeColor="background1"/>
            </w:tcBorders>
            <w:vAlign w:val="center"/>
          </w:tcPr>
          <w:p w14:paraId="57F1BC4E" w14:textId="77777777" w:rsidR="001D48CA" w:rsidRPr="00CC24F6"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L</w:t>
            </w:r>
            <w:r w:rsidR="001F281E" w:rsidRPr="00CC24F6">
              <w:rPr>
                <w:rFonts w:ascii="Calibri" w:hAnsi="Calibri" w:cs="Calibri"/>
              </w:rPr>
              <w:t>ess than 1 % (up to 40</w:t>
            </w:r>
            <w:r w:rsidR="001D48CA" w:rsidRPr="00CC24F6">
              <w:rPr>
                <w:rFonts w:ascii="Calibri" w:hAnsi="Calibri" w:cs="Calibri"/>
              </w:rPr>
              <w:t>00 µmol m</w:t>
            </w:r>
            <w:r w:rsidR="001D48CA" w:rsidRPr="00CC24F6">
              <w:rPr>
                <w:rFonts w:ascii="Calibri" w:hAnsi="Calibri" w:cs="Calibri"/>
                <w:vertAlign w:val="superscript"/>
              </w:rPr>
              <w:t>-2</w:t>
            </w:r>
            <w:r w:rsidR="001D48CA" w:rsidRPr="00CC24F6">
              <w:rPr>
                <w:rFonts w:ascii="Calibri" w:hAnsi="Calibri" w:cs="Calibri"/>
              </w:rPr>
              <w:t xml:space="preserve"> s</w:t>
            </w:r>
            <w:r w:rsidR="001D48CA" w:rsidRPr="00CC24F6">
              <w:rPr>
                <w:rFonts w:ascii="Calibri" w:hAnsi="Calibri" w:cs="Calibri"/>
                <w:vertAlign w:val="superscript"/>
              </w:rPr>
              <w:t>-1</w:t>
            </w:r>
            <w:r w:rsidR="001D48CA" w:rsidRPr="00CC24F6">
              <w:rPr>
                <w:rFonts w:ascii="Calibri" w:hAnsi="Calibri" w:cs="Calibri"/>
              </w:rPr>
              <w:t>)</w:t>
            </w:r>
          </w:p>
        </w:tc>
      </w:tr>
      <w:tr w:rsidR="001D48CA" w:rsidRPr="00245B1C" w14:paraId="01B27816"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30C0BBF" w14:textId="77777777" w:rsidR="001D48CA" w:rsidRPr="00CC24F6" w:rsidRDefault="001D48CA" w:rsidP="001D48CA">
            <w:pPr>
              <w:rPr>
                <w:rFonts w:ascii="Calibri" w:hAnsi="Calibri" w:cs="Calibri"/>
                <w:b w:val="0"/>
              </w:rPr>
            </w:pPr>
            <w:r w:rsidRPr="00CC24F6">
              <w:rPr>
                <w:rFonts w:ascii="Calibri" w:hAnsi="Calibri" w:cs="Calibri"/>
                <w:b w:val="0"/>
              </w:rPr>
              <w:t>Field of View</w:t>
            </w:r>
          </w:p>
        </w:tc>
        <w:tc>
          <w:tcPr>
            <w:tcW w:w="6840" w:type="dxa"/>
            <w:tcBorders>
              <w:left w:val="single" w:sz="4" w:space="0" w:color="FFFFFF" w:themeColor="background1"/>
            </w:tcBorders>
            <w:vAlign w:val="center"/>
          </w:tcPr>
          <w:p w14:paraId="602B8C4E" w14:textId="77777777" w:rsidR="001D48CA" w:rsidRPr="00CC24F6" w:rsidRDefault="001D48CA" w:rsidP="004B7B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180</w:t>
            </w:r>
            <w:r w:rsidR="004B7BDC" w:rsidRPr="00CC24F6">
              <w:rPr>
                <w:rFonts w:ascii="Calibri" w:hAnsi="Calibri" w:cs="Calibri"/>
              </w:rPr>
              <w:t>°</w:t>
            </w:r>
          </w:p>
        </w:tc>
      </w:tr>
      <w:tr w:rsidR="001D48CA" w:rsidRPr="00245B1C" w14:paraId="25D259F2"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6B59F1D" w14:textId="77777777" w:rsidR="001D48CA" w:rsidRPr="00CC24F6" w:rsidRDefault="001D48CA" w:rsidP="001D48CA">
            <w:pPr>
              <w:rPr>
                <w:rFonts w:ascii="Calibri" w:hAnsi="Calibri" w:cs="Calibri"/>
                <w:b w:val="0"/>
              </w:rPr>
            </w:pPr>
            <w:r w:rsidRPr="00CC24F6">
              <w:rPr>
                <w:rFonts w:ascii="Calibri" w:hAnsi="Calibri" w:cs="Calibri"/>
                <w:b w:val="0"/>
              </w:rPr>
              <w:t>Spectral Range</w:t>
            </w:r>
          </w:p>
        </w:tc>
        <w:tc>
          <w:tcPr>
            <w:tcW w:w="6840" w:type="dxa"/>
            <w:tcBorders>
              <w:left w:val="single" w:sz="4" w:space="0" w:color="FFFFFF" w:themeColor="background1"/>
            </w:tcBorders>
            <w:vAlign w:val="center"/>
          </w:tcPr>
          <w:p w14:paraId="70A5DB13" w14:textId="77777777" w:rsidR="001D48CA" w:rsidRPr="00CC24F6" w:rsidRDefault="001D48CA"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389 to 692 nm</w:t>
            </w:r>
            <w:r w:rsidR="001F281E" w:rsidRPr="00CC24F6">
              <w:rPr>
                <w:rFonts w:ascii="Calibri" w:hAnsi="Calibri" w:cs="Calibri"/>
              </w:rPr>
              <w:t xml:space="preserve"> ± 5 nm</w:t>
            </w:r>
            <w:r w:rsidRPr="00CC24F6">
              <w:rPr>
                <w:rFonts w:ascii="Calibri" w:hAnsi="Calibri" w:cs="Calibri"/>
              </w:rPr>
              <w:t xml:space="preserve"> (wavelengths where response is greater than 50 %)</w:t>
            </w:r>
          </w:p>
        </w:tc>
      </w:tr>
      <w:tr w:rsidR="001F281E" w:rsidRPr="00245B1C" w14:paraId="7414F995"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1D15E13" w14:textId="77777777" w:rsidR="001F281E" w:rsidRPr="00CC24F6" w:rsidRDefault="001F281E" w:rsidP="00CE1C26">
            <w:pPr>
              <w:rPr>
                <w:rFonts w:ascii="Calibri" w:hAnsi="Calibri" w:cs="Calibri"/>
                <w:b w:val="0"/>
              </w:rPr>
            </w:pPr>
            <w:r w:rsidRPr="00CC24F6">
              <w:rPr>
                <w:rFonts w:ascii="Calibri" w:hAnsi="Calibri" w:cs="Calibri"/>
                <w:b w:val="0"/>
              </w:rPr>
              <w:t>Spectral Se</w:t>
            </w:r>
            <w:r w:rsidR="00CE1C26" w:rsidRPr="00CC24F6">
              <w:rPr>
                <w:rFonts w:ascii="Calibri" w:hAnsi="Calibri" w:cs="Calibri"/>
                <w:b w:val="0"/>
              </w:rPr>
              <w:t>lec</w:t>
            </w:r>
            <w:r w:rsidRPr="00CC24F6">
              <w:rPr>
                <w:rFonts w:ascii="Calibri" w:hAnsi="Calibri" w:cs="Calibri"/>
                <w:b w:val="0"/>
              </w:rPr>
              <w:t>tivity</w:t>
            </w:r>
          </w:p>
        </w:tc>
        <w:tc>
          <w:tcPr>
            <w:tcW w:w="6840" w:type="dxa"/>
            <w:tcBorders>
              <w:left w:val="single" w:sz="4" w:space="0" w:color="FFFFFF" w:themeColor="background1"/>
            </w:tcBorders>
            <w:vAlign w:val="center"/>
          </w:tcPr>
          <w:p w14:paraId="2812CB7B" w14:textId="77777777" w:rsidR="001F281E" w:rsidRPr="00CC24F6" w:rsidRDefault="00BD7570"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L</w:t>
            </w:r>
            <w:r w:rsidR="001F281E" w:rsidRPr="00CC24F6">
              <w:rPr>
                <w:rFonts w:ascii="Calibri" w:hAnsi="Calibri" w:cs="Calibri"/>
              </w:rPr>
              <w:t>ess than 10 % from 412 to 682 ± 5 nm (see Spectral Response below)</w:t>
            </w:r>
          </w:p>
        </w:tc>
      </w:tr>
      <w:tr w:rsidR="001D48CA" w:rsidRPr="00245B1C" w14:paraId="1E76CB81"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3B7C967" w14:textId="77777777" w:rsidR="001D48CA" w:rsidRPr="00CC24F6" w:rsidRDefault="001D48CA" w:rsidP="001D48CA">
            <w:pPr>
              <w:rPr>
                <w:rFonts w:ascii="Calibri" w:hAnsi="Calibri" w:cs="Calibri"/>
                <w:b w:val="0"/>
              </w:rPr>
            </w:pPr>
            <w:r w:rsidRPr="00CC24F6">
              <w:rPr>
                <w:rFonts w:ascii="Calibri" w:hAnsi="Calibri" w:cs="Calibri"/>
                <w:b w:val="0"/>
              </w:rPr>
              <w:t>Directional (Cosine) Response</w:t>
            </w:r>
          </w:p>
        </w:tc>
        <w:tc>
          <w:tcPr>
            <w:tcW w:w="6840" w:type="dxa"/>
            <w:tcBorders>
              <w:left w:val="single" w:sz="4" w:space="0" w:color="FFFFFF" w:themeColor="background1"/>
            </w:tcBorders>
            <w:vAlign w:val="center"/>
          </w:tcPr>
          <w:p w14:paraId="1CB6736D" w14:textId="77777777" w:rsidR="001D48CA" w:rsidRPr="00CC24F6" w:rsidRDefault="00DD202D" w:rsidP="004B7B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 2 % at 45</w:t>
            </w:r>
            <w:r w:rsidR="004B7BDC" w:rsidRPr="00CC24F6">
              <w:rPr>
                <w:rFonts w:ascii="Calibri" w:hAnsi="Calibri" w:cs="Calibri"/>
              </w:rPr>
              <w:t>°</w:t>
            </w:r>
            <w:r w:rsidRPr="00CC24F6">
              <w:rPr>
                <w:rFonts w:ascii="Calibri" w:hAnsi="Calibri" w:cs="Calibri"/>
              </w:rPr>
              <w:t xml:space="preserve"> zenith angle, </w:t>
            </w:r>
            <w:r w:rsidR="001D48CA" w:rsidRPr="00CC24F6">
              <w:rPr>
                <w:rFonts w:ascii="Calibri" w:hAnsi="Calibri" w:cs="Calibri"/>
              </w:rPr>
              <w:t>± 5 % at 75</w:t>
            </w:r>
            <w:r w:rsidR="004B7BDC" w:rsidRPr="00CC24F6">
              <w:rPr>
                <w:rFonts w:ascii="Calibri" w:hAnsi="Calibri" w:cs="Calibri"/>
              </w:rPr>
              <w:t>°</w:t>
            </w:r>
            <w:r w:rsidR="001D48CA" w:rsidRPr="00CC24F6">
              <w:rPr>
                <w:rFonts w:ascii="Calibri" w:hAnsi="Calibri" w:cs="Calibri"/>
              </w:rPr>
              <w:t xml:space="preserve"> zenith angle (see </w:t>
            </w:r>
            <w:r w:rsidR="001F281E" w:rsidRPr="00CC24F6">
              <w:rPr>
                <w:rFonts w:ascii="Calibri" w:hAnsi="Calibri" w:cs="Calibri"/>
              </w:rPr>
              <w:t xml:space="preserve">Directional </w:t>
            </w:r>
            <w:r w:rsidR="001D48CA" w:rsidRPr="00CC24F6">
              <w:rPr>
                <w:rFonts w:ascii="Calibri" w:hAnsi="Calibri" w:cs="Calibri"/>
              </w:rPr>
              <w:t>Response below)</w:t>
            </w:r>
          </w:p>
        </w:tc>
      </w:tr>
      <w:tr w:rsidR="001F281E" w:rsidRPr="00245B1C" w14:paraId="5B88079A"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E69E276" w14:textId="77777777" w:rsidR="001F281E" w:rsidRPr="00CC24F6" w:rsidRDefault="001F281E" w:rsidP="001D48CA">
            <w:pPr>
              <w:rPr>
                <w:rFonts w:ascii="Calibri" w:hAnsi="Calibri" w:cs="Calibri"/>
                <w:b w:val="0"/>
              </w:rPr>
            </w:pPr>
            <w:r w:rsidRPr="00CC24F6">
              <w:rPr>
                <w:rFonts w:ascii="Calibri" w:hAnsi="Calibri" w:cs="Calibri"/>
                <w:b w:val="0"/>
              </w:rPr>
              <w:t>Azimuth Error</w:t>
            </w:r>
          </w:p>
        </w:tc>
        <w:tc>
          <w:tcPr>
            <w:tcW w:w="6840" w:type="dxa"/>
            <w:tcBorders>
              <w:left w:val="single" w:sz="4" w:space="0" w:color="FFFFFF" w:themeColor="background1"/>
            </w:tcBorders>
            <w:vAlign w:val="center"/>
          </w:tcPr>
          <w:p w14:paraId="4F21B776" w14:textId="77777777" w:rsidR="001F281E" w:rsidRPr="00CC24F6"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L</w:t>
            </w:r>
            <w:r w:rsidR="001F281E" w:rsidRPr="00CC24F6">
              <w:rPr>
                <w:rFonts w:ascii="Calibri" w:hAnsi="Calibri" w:cs="Calibri"/>
              </w:rPr>
              <w:t>ess than 0.5 %</w:t>
            </w:r>
          </w:p>
        </w:tc>
      </w:tr>
      <w:tr w:rsidR="001F281E" w:rsidRPr="00245B1C" w14:paraId="186A00AF"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C9881B4" w14:textId="77777777" w:rsidR="001F281E" w:rsidRPr="00CC24F6" w:rsidRDefault="001F281E" w:rsidP="001D48CA">
            <w:pPr>
              <w:rPr>
                <w:rFonts w:ascii="Calibri" w:hAnsi="Calibri" w:cs="Calibri"/>
                <w:b w:val="0"/>
              </w:rPr>
            </w:pPr>
            <w:r w:rsidRPr="00CC24F6">
              <w:rPr>
                <w:rFonts w:ascii="Calibri" w:hAnsi="Calibri" w:cs="Calibri"/>
                <w:b w:val="0"/>
              </w:rPr>
              <w:t>Tilt Error</w:t>
            </w:r>
          </w:p>
        </w:tc>
        <w:tc>
          <w:tcPr>
            <w:tcW w:w="6840" w:type="dxa"/>
            <w:tcBorders>
              <w:left w:val="single" w:sz="4" w:space="0" w:color="FFFFFF" w:themeColor="background1"/>
            </w:tcBorders>
            <w:vAlign w:val="center"/>
          </w:tcPr>
          <w:p w14:paraId="51B4994D" w14:textId="77777777" w:rsidR="001F281E" w:rsidRPr="00CC24F6"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L</w:t>
            </w:r>
            <w:r w:rsidR="001F281E" w:rsidRPr="00CC24F6">
              <w:rPr>
                <w:rFonts w:ascii="Calibri" w:hAnsi="Calibri" w:cs="Calibri"/>
              </w:rPr>
              <w:t>ess than 0.5 %</w:t>
            </w:r>
          </w:p>
        </w:tc>
      </w:tr>
      <w:tr w:rsidR="001D48CA" w:rsidRPr="00245B1C" w14:paraId="485E7CF4"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5A8E7A8" w14:textId="77777777" w:rsidR="001D48CA" w:rsidRPr="00CC24F6" w:rsidRDefault="001D48CA" w:rsidP="001D48CA">
            <w:pPr>
              <w:rPr>
                <w:rFonts w:ascii="Calibri" w:hAnsi="Calibri" w:cs="Calibri"/>
                <w:b w:val="0"/>
              </w:rPr>
            </w:pPr>
            <w:r w:rsidRPr="00CC24F6">
              <w:rPr>
                <w:rFonts w:ascii="Calibri" w:hAnsi="Calibri" w:cs="Calibri"/>
                <w:b w:val="0"/>
              </w:rPr>
              <w:t>Temperature Response</w:t>
            </w:r>
          </w:p>
        </w:tc>
        <w:tc>
          <w:tcPr>
            <w:tcW w:w="6840" w:type="dxa"/>
            <w:tcBorders>
              <w:left w:val="single" w:sz="4" w:space="0" w:color="FFFFFF" w:themeColor="background1"/>
            </w:tcBorders>
            <w:vAlign w:val="center"/>
          </w:tcPr>
          <w:p w14:paraId="2BCBE6B5" w14:textId="77777777" w:rsidR="001D48CA" w:rsidRPr="00CC24F6" w:rsidRDefault="00A45147" w:rsidP="00F933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color w:val="auto"/>
              </w:rPr>
              <w:t>-0.11 ± 0.04</w:t>
            </w:r>
            <w:r w:rsidR="001D48CA" w:rsidRPr="00CC24F6">
              <w:rPr>
                <w:rFonts w:ascii="Calibri" w:hAnsi="Calibri" w:cs="Calibri"/>
                <w:color w:val="auto"/>
              </w:rPr>
              <w:t xml:space="preserve"> % </w:t>
            </w:r>
            <w:r w:rsidR="00F933B1" w:rsidRPr="00CC24F6">
              <w:rPr>
                <w:rFonts w:ascii="Calibri" w:hAnsi="Calibri" w:cs="Calibri"/>
                <w:color w:val="auto"/>
              </w:rPr>
              <w:t xml:space="preserve">per </w:t>
            </w:r>
            <w:r w:rsidR="001F281E" w:rsidRPr="00CC24F6">
              <w:rPr>
                <w:rFonts w:ascii="Calibri" w:hAnsi="Calibri" w:cs="Calibri"/>
                <w:color w:val="auto"/>
              </w:rPr>
              <w:t>C</w:t>
            </w:r>
            <w:r w:rsidR="00F933B1" w:rsidRPr="00CC24F6">
              <w:rPr>
                <w:rFonts w:ascii="Calibri" w:hAnsi="Calibri" w:cs="Calibri"/>
                <w:color w:val="auto"/>
              </w:rPr>
              <w:t xml:space="preserve"> </w:t>
            </w:r>
            <w:r w:rsidR="001F281E" w:rsidRPr="00CC24F6">
              <w:rPr>
                <w:rFonts w:ascii="Calibri" w:hAnsi="Calibri" w:cs="Calibri"/>
              </w:rPr>
              <w:t>(see Temperature Response below)</w:t>
            </w:r>
          </w:p>
        </w:tc>
      </w:tr>
      <w:tr w:rsidR="001F281E" w:rsidRPr="00245B1C" w14:paraId="27E824DA"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BEC7641" w14:textId="77777777" w:rsidR="001F281E" w:rsidRPr="00CC24F6" w:rsidRDefault="001F281E" w:rsidP="001D48CA">
            <w:pPr>
              <w:rPr>
                <w:rFonts w:ascii="Calibri" w:hAnsi="Calibri" w:cs="Calibri"/>
                <w:b w:val="0"/>
              </w:rPr>
            </w:pPr>
            <w:r w:rsidRPr="00CC24F6">
              <w:rPr>
                <w:rFonts w:ascii="Calibri" w:hAnsi="Calibri" w:cs="Calibri"/>
                <w:b w:val="0"/>
              </w:rPr>
              <w:t>Uncertainty in Daily Total</w:t>
            </w:r>
          </w:p>
        </w:tc>
        <w:tc>
          <w:tcPr>
            <w:tcW w:w="6840" w:type="dxa"/>
            <w:tcBorders>
              <w:left w:val="single" w:sz="4" w:space="0" w:color="FFFFFF" w:themeColor="background1"/>
            </w:tcBorders>
            <w:vAlign w:val="center"/>
          </w:tcPr>
          <w:p w14:paraId="69817EBE" w14:textId="77777777" w:rsidR="001F281E" w:rsidRPr="00CC24F6"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CC24F6">
              <w:rPr>
                <w:rFonts w:ascii="Calibri" w:hAnsi="Calibri" w:cs="Calibri"/>
                <w:color w:val="auto"/>
              </w:rPr>
              <w:t>L</w:t>
            </w:r>
            <w:r w:rsidR="001F281E" w:rsidRPr="00CC24F6">
              <w:rPr>
                <w:rFonts w:ascii="Calibri" w:hAnsi="Calibri" w:cs="Calibri"/>
                <w:color w:val="auto"/>
              </w:rPr>
              <w:t>ess than 5 %</w:t>
            </w:r>
          </w:p>
        </w:tc>
      </w:tr>
      <w:tr w:rsidR="00742674" w:rsidRPr="00245B1C" w14:paraId="5AFB805C"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FDA9345" w14:textId="77777777" w:rsidR="00742674" w:rsidRPr="00CC24F6" w:rsidRDefault="00742674" w:rsidP="001D48CA">
            <w:pPr>
              <w:rPr>
                <w:rFonts w:ascii="Calibri" w:hAnsi="Calibri" w:cs="Calibri"/>
                <w:b w:val="0"/>
              </w:rPr>
            </w:pPr>
            <w:r w:rsidRPr="00CC24F6">
              <w:rPr>
                <w:rFonts w:ascii="Calibri" w:hAnsi="Calibri" w:cs="Calibri"/>
                <w:b w:val="0"/>
              </w:rPr>
              <w:t>Detector</w:t>
            </w:r>
          </w:p>
        </w:tc>
        <w:tc>
          <w:tcPr>
            <w:tcW w:w="6840" w:type="dxa"/>
            <w:tcBorders>
              <w:left w:val="single" w:sz="4" w:space="0" w:color="FFFFFF" w:themeColor="background1"/>
            </w:tcBorders>
            <w:vAlign w:val="center"/>
          </w:tcPr>
          <w:p w14:paraId="4F5069E6" w14:textId="77777777" w:rsidR="00742674" w:rsidRPr="00CC24F6"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B</w:t>
            </w:r>
            <w:r w:rsidR="00742674" w:rsidRPr="00CC24F6">
              <w:rPr>
                <w:rFonts w:ascii="Calibri" w:hAnsi="Calibri" w:cs="Calibri"/>
              </w:rPr>
              <w:t>lue-enhanced silicon photodiode</w:t>
            </w:r>
          </w:p>
        </w:tc>
      </w:tr>
      <w:tr w:rsidR="00742674" w:rsidRPr="00245B1C" w14:paraId="197A1EB1"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7D782129" w14:textId="77777777" w:rsidR="00742674" w:rsidRPr="00CC24F6" w:rsidRDefault="00742674" w:rsidP="001D48CA">
            <w:pPr>
              <w:rPr>
                <w:rFonts w:ascii="Calibri" w:hAnsi="Calibri" w:cs="Calibri"/>
                <w:b w:val="0"/>
              </w:rPr>
            </w:pPr>
            <w:r w:rsidRPr="00CC24F6">
              <w:rPr>
                <w:rFonts w:ascii="Calibri" w:hAnsi="Calibri" w:cs="Calibri"/>
                <w:b w:val="0"/>
              </w:rPr>
              <w:t>Housing</w:t>
            </w:r>
          </w:p>
        </w:tc>
        <w:tc>
          <w:tcPr>
            <w:tcW w:w="6840" w:type="dxa"/>
            <w:tcBorders>
              <w:left w:val="single" w:sz="4" w:space="0" w:color="FFFFFF" w:themeColor="background1"/>
            </w:tcBorders>
            <w:vAlign w:val="center"/>
          </w:tcPr>
          <w:p w14:paraId="049D16A3" w14:textId="77777777" w:rsidR="00742674" w:rsidRPr="00CC24F6"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A</w:t>
            </w:r>
            <w:r w:rsidR="00742674" w:rsidRPr="00CC24F6">
              <w:rPr>
                <w:rFonts w:ascii="Calibri" w:hAnsi="Calibri" w:cs="Calibri"/>
              </w:rPr>
              <w:t>nodized aluminum body with acrylic diffuser</w:t>
            </w:r>
          </w:p>
        </w:tc>
      </w:tr>
      <w:tr w:rsidR="001F281E" w:rsidRPr="00245B1C" w14:paraId="556D1D22"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7CF83DF8" w14:textId="77777777" w:rsidR="001F281E" w:rsidRPr="00CC24F6" w:rsidRDefault="001F281E" w:rsidP="001D48CA">
            <w:pPr>
              <w:rPr>
                <w:rFonts w:ascii="Calibri" w:hAnsi="Calibri" w:cs="Calibri"/>
                <w:b w:val="0"/>
              </w:rPr>
            </w:pPr>
            <w:r w:rsidRPr="00CC24F6">
              <w:rPr>
                <w:rFonts w:ascii="Calibri" w:hAnsi="Calibri" w:cs="Calibri"/>
                <w:b w:val="0"/>
              </w:rPr>
              <w:t>IP Rating</w:t>
            </w:r>
          </w:p>
        </w:tc>
        <w:tc>
          <w:tcPr>
            <w:tcW w:w="6840" w:type="dxa"/>
            <w:tcBorders>
              <w:left w:val="single" w:sz="4" w:space="0" w:color="FFFFFF" w:themeColor="background1"/>
            </w:tcBorders>
            <w:vAlign w:val="center"/>
          </w:tcPr>
          <w:p w14:paraId="5A6E52D8" w14:textId="77777777" w:rsidR="001F281E" w:rsidRPr="00CC24F6" w:rsidRDefault="001F281E"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color w:val="auto"/>
              </w:rPr>
              <w:t>IP68</w:t>
            </w:r>
          </w:p>
        </w:tc>
      </w:tr>
      <w:tr w:rsidR="001D48CA" w:rsidRPr="00245B1C" w14:paraId="62F127BB"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6037412" w14:textId="77777777" w:rsidR="001D48CA" w:rsidRPr="00CC24F6" w:rsidRDefault="001D48CA" w:rsidP="001D48CA">
            <w:pPr>
              <w:rPr>
                <w:rFonts w:ascii="Calibri" w:hAnsi="Calibri" w:cs="Calibri"/>
                <w:b w:val="0"/>
              </w:rPr>
            </w:pPr>
            <w:r w:rsidRPr="00CC24F6">
              <w:rPr>
                <w:rFonts w:ascii="Calibri" w:hAnsi="Calibri" w:cs="Calibri"/>
                <w:b w:val="0"/>
              </w:rPr>
              <w:t>Operating Environment</w:t>
            </w:r>
          </w:p>
        </w:tc>
        <w:tc>
          <w:tcPr>
            <w:tcW w:w="6840" w:type="dxa"/>
            <w:tcBorders>
              <w:left w:val="single" w:sz="4" w:space="0" w:color="FFFFFF" w:themeColor="background1"/>
            </w:tcBorders>
            <w:vAlign w:val="center"/>
          </w:tcPr>
          <w:p w14:paraId="5D88C4C2" w14:textId="77777777" w:rsidR="001D48CA" w:rsidRPr="00CC24F6" w:rsidRDefault="001D48CA"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-40 to 70 C; 0 to 100 % relative humidity</w:t>
            </w:r>
            <w:r w:rsidRPr="00CC24F6">
              <w:rPr>
                <w:rFonts w:ascii="Calibri" w:hAnsi="Calibri" w:cs="Calibri"/>
                <w:color w:val="auto"/>
              </w:rPr>
              <w:t>; can be submerged in water up to depths of 30 m</w:t>
            </w:r>
          </w:p>
        </w:tc>
      </w:tr>
      <w:tr w:rsidR="001D48CA" w:rsidRPr="00245B1C" w14:paraId="5B682941"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88E284B" w14:textId="77777777" w:rsidR="001D48CA" w:rsidRPr="00CC24F6" w:rsidRDefault="001D48CA" w:rsidP="001D48CA">
            <w:pPr>
              <w:rPr>
                <w:rFonts w:ascii="Calibri" w:hAnsi="Calibri" w:cs="Calibri"/>
                <w:b w:val="0"/>
              </w:rPr>
            </w:pPr>
            <w:r w:rsidRPr="00CC24F6">
              <w:rPr>
                <w:rFonts w:ascii="Calibri" w:hAnsi="Calibri" w:cs="Calibri"/>
                <w:b w:val="0"/>
              </w:rPr>
              <w:t>Dimensions</w:t>
            </w:r>
          </w:p>
        </w:tc>
        <w:tc>
          <w:tcPr>
            <w:tcW w:w="6840" w:type="dxa"/>
            <w:tcBorders>
              <w:left w:val="single" w:sz="4" w:space="0" w:color="FFFFFF" w:themeColor="background1"/>
            </w:tcBorders>
            <w:vAlign w:val="center"/>
          </w:tcPr>
          <w:p w14:paraId="60ACACA5" w14:textId="77777777" w:rsidR="001D48CA" w:rsidRPr="00CC24F6" w:rsidRDefault="00B641A7" w:rsidP="001A59F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Theme="minorHAnsi" w:hAnsiTheme="minorHAnsi" w:cstheme="minorHAnsi"/>
                <w:szCs w:val="16"/>
              </w:rPr>
              <w:t xml:space="preserve">30.5 mm diameter, </w:t>
            </w:r>
            <w:r w:rsidR="001A59F8">
              <w:rPr>
                <w:rFonts w:asciiTheme="minorHAnsi" w:hAnsiTheme="minorHAnsi" w:cstheme="minorHAnsi"/>
                <w:szCs w:val="16"/>
              </w:rPr>
              <w:t>37</w:t>
            </w:r>
            <w:r w:rsidR="00882629" w:rsidRPr="00114087">
              <w:rPr>
                <w:rFonts w:asciiTheme="minorHAnsi" w:hAnsiTheme="minorHAnsi" w:cstheme="minorHAnsi"/>
                <w:szCs w:val="16"/>
              </w:rPr>
              <w:t xml:space="preserve"> mm height</w:t>
            </w:r>
          </w:p>
        </w:tc>
      </w:tr>
      <w:tr w:rsidR="001D48CA" w:rsidRPr="00245B1C" w14:paraId="2EBC4F73"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603915B" w14:textId="77777777" w:rsidR="001D48CA" w:rsidRPr="00CC24F6" w:rsidRDefault="001D48CA" w:rsidP="001D48CA">
            <w:pPr>
              <w:rPr>
                <w:rFonts w:ascii="Calibri" w:hAnsi="Calibri" w:cs="Calibri"/>
                <w:b w:val="0"/>
              </w:rPr>
            </w:pPr>
            <w:r w:rsidRPr="00CC24F6">
              <w:rPr>
                <w:rFonts w:ascii="Calibri" w:hAnsi="Calibri" w:cs="Calibri"/>
                <w:b w:val="0"/>
              </w:rPr>
              <w:t>Mass</w:t>
            </w:r>
            <w:r w:rsidR="001A59F8">
              <w:rPr>
                <w:rFonts w:ascii="Calibri" w:hAnsi="Calibri" w:cs="Calibri"/>
                <w:b w:val="0"/>
              </w:rPr>
              <w:t xml:space="preserve"> (with 5 m of cable)</w:t>
            </w:r>
          </w:p>
        </w:tc>
        <w:tc>
          <w:tcPr>
            <w:tcW w:w="6840" w:type="dxa"/>
            <w:tcBorders>
              <w:left w:val="single" w:sz="4" w:space="0" w:color="FFFFFF" w:themeColor="background1"/>
            </w:tcBorders>
            <w:vAlign w:val="center"/>
          </w:tcPr>
          <w:p w14:paraId="11EC3BBC" w14:textId="77777777" w:rsidR="001D48CA" w:rsidRPr="00CC24F6" w:rsidRDefault="001A59F8"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140</w:t>
            </w:r>
            <w:r w:rsidR="00E731D3">
              <w:rPr>
                <w:rFonts w:ascii="Calibri" w:hAnsi="Calibri" w:cs="Calibri"/>
              </w:rPr>
              <w:t xml:space="preserve"> g</w:t>
            </w:r>
          </w:p>
        </w:tc>
      </w:tr>
      <w:tr w:rsidR="001D48CA" w:rsidRPr="00245B1C" w14:paraId="3046474B"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right w:val="single" w:sz="4" w:space="0" w:color="FFFFFF" w:themeColor="background1"/>
            </w:tcBorders>
            <w:vAlign w:val="center"/>
          </w:tcPr>
          <w:p w14:paraId="0940B271" w14:textId="77777777" w:rsidR="001D48CA" w:rsidRPr="00CC24F6" w:rsidRDefault="001D48CA" w:rsidP="001D48CA">
            <w:pPr>
              <w:rPr>
                <w:rFonts w:ascii="Calibri" w:hAnsi="Calibri" w:cs="Calibri"/>
                <w:b w:val="0"/>
              </w:rPr>
            </w:pPr>
            <w:r w:rsidRPr="00CC24F6">
              <w:rPr>
                <w:rFonts w:ascii="Calibri" w:hAnsi="Calibri" w:cs="Calibri"/>
                <w:b w:val="0"/>
              </w:rPr>
              <w:t>Cable</w:t>
            </w:r>
          </w:p>
        </w:tc>
        <w:tc>
          <w:tcPr>
            <w:tcW w:w="6840" w:type="dxa"/>
            <w:tcBorders>
              <w:left w:val="single" w:sz="4" w:space="0" w:color="FFFFFF" w:themeColor="background1"/>
              <w:bottom w:val="single" w:sz="4" w:space="0" w:color="FFFFFF" w:themeColor="background1"/>
            </w:tcBorders>
            <w:vAlign w:val="center"/>
          </w:tcPr>
          <w:p w14:paraId="120A4D5B" w14:textId="77777777" w:rsidR="001D48CA" w:rsidRPr="00CC24F6" w:rsidRDefault="00882629" w:rsidP="00EF607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5B8">
              <w:rPr>
                <w:rFonts w:asciiTheme="minorHAnsi" w:hAnsiTheme="minorHAnsi" w:cstheme="minorHAnsi"/>
                <w:szCs w:val="16"/>
              </w:rPr>
              <w:t xml:space="preserve">5 m of shielded, twisted-pair wire; TPR jacket (high water resistance, high UV stability, flexibility in cold conditions); pigtail lead wires; stainless steel (316), M8 </w:t>
            </w:r>
            <w:r>
              <w:rPr>
                <w:rFonts w:asciiTheme="minorHAnsi" w:hAnsiTheme="minorHAnsi" w:cstheme="minorHAnsi"/>
                <w:szCs w:val="16"/>
              </w:rPr>
              <w:t>connector</w:t>
            </w:r>
          </w:p>
        </w:tc>
      </w:tr>
    </w:tbl>
    <w:p w14:paraId="45EFD207" w14:textId="77777777" w:rsidR="005536EB" w:rsidRDefault="005536EB" w:rsidP="001B0F0E">
      <w:pPr>
        <w:rPr>
          <w:rFonts w:ascii="Calibri" w:hAnsi="Calibri" w:cs="Calibri"/>
          <w:b/>
          <w:sz w:val="20"/>
        </w:rPr>
      </w:pPr>
    </w:p>
    <w:p w14:paraId="1329DAAC" w14:textId="0782F4A3" w:rsidR="001B0F0E" w:rsidRPr="00245B1C" w:rsidRDefault="001B0F0E" w:rsidP="001B0F0E">
      <w:pPr>
        <w:rPr>
          <w:rFonts w:ascii="Calibri" w:hAnsi="Calibri" w:cs="Calibri"/>
          <w:b/>
          <w:sz w:val="20"/>
        </w:rPr>
      </w:pPr>
      <w:r w:rsidRPr="00245B1C">
        <w:rPr>
          <w:rFonts w:ascii="Calibri" w:hAnsi="Calibri" w:cs="Calibri"/>
          <w:b/>
          <w:sz w:val="20"/>
        </w:rPr>
        <w:t>Calibra</w:t>
      </w:r>
      <w:r w:rsidR="000354D5" w:rsidRPr="00245B1C">
        <w:rPr>
          <w:rFonts w:ascii="Calibri" w:hAnsi="Calibri" w:cs="Calibri"/>
          <w:b/>
          <w:sz w:val="20"/>
        </w:rPr>
        <w:t>tion Traceability</w:t>
      </w:r>
    </w:p>
    <w:p w14:paraId="47B6A478" w14:textId="77777777" w:rsidR="00A64002" w:rsidRDefault="00B152CF" w:rsidP="00A64002">
      <w:pPr>
        <w:rPr>
          <w:rFonts w:ascii="Calibri" w:hAnsi="Calibri" w:cs="Calibri"/>
          <w:sz w:val="20"/>
        </w:rPr>
      </w:pPr>
      <w:r w:rsidRPr="00245B1C">
        <w:rPr>
          <w:rFonts w:ascii="Calibri" w:hAnsi="Calibri" w:cs="Calibri"/>
          <w:sz w:val="20"/>
        </w:rPr>
        <w:t xml:space="preserve">Apogee Instruments SQ-500 series quantum sensors are calibrated through side-by-side comparison to the mean of four transfer standard quantum sensors under </w:t>
      </w:r>
      <w:r w:rsidR="00A64002">
        <w:rPr>
          <w:rFonts w:ascii="Calibri" w:hAnsi="Calibri" w:cs="Calibri"/>
          <w:sz w:val="20"/>
        </w:rPr>
        <w:t>a reference</w:t>
      </w:r>
      <w:r w:rsidRPr="00245B1C">
        <w:rPr>
          <w:rFonts w:ascii="Calibri" w:hAnsi="Calibri" w:cs="Calibri"/>
          <w:sz w:val="20"/>
        </w:rPr>
        <w:t xml:space="preserve"> lamp. The reference quantum sensors are recalibrated with </w:t>
      </w:r>
      <w:r w:rsidR="00A64002">
        <w:rPr>
          <w:rFonts w:ascii="Calibri" w:hAnsi="Calibri" w:cs="Calibri"/>
          <w:sz w:val="20"/>
        </w:rPr>
        <w:t>a quartz halogen lamp</w:t>
      </w:r>
      <w:r w:rsidRPr="00245B1C">
        <w:rPr>
          <w:rFonts w:ascii="Calibri" w:hAnsi="Calibri" w:cs="Calibri"/>
          <w:sz w:val="20"/>
        </w:rPr>
        <w:t xml:space="preserve"> traceable to the National Institute of Standards and Technology (NIST).</w:t>
      </w:r>
    </w:p>
    <w:p w14:paraId="44D05AF9" w14:textId="77777777" w:rsidR="00245B1C" w:rsidRDefault="00245B1C" w:rsidP="001B0F0E">
      <w:pPr>
        <w:rPr>
          <w:rFonts w:ascii="Lato" w:hAnsi="Lato" w:cs="Lato"/>
          <w:color w:val="000000"/>
          <w:sz w:val="22"/>
          <w:szCs w:val="22"/>
        </w:rPr>
      </w:pPr>
    </w:p>
    <w:p w14:paraId="083ED1F6" w14:textId="77777777" w:rsidR="00A64002" w:rsidRDefault="00A64002" w:rsidP="001B0F0E">
      <w:pPr>
        <w:rPr>
          <w:rFonts w:ascii="Lato" w:hAnsi="Lato" w:cs="Lato"/>
          <w:color w:val="000000"/>
          <w:sz w:val="22"/>
          <w:szCs w:val="22"/>
        </w:rPr>
      </w:pPr>
    </w:p>
    <w:p w14:paraId="6D097320" w14:textId="77777777" w:rsidR="00CC24F6" w:rsidRDefault="00CC24F6" w:rsidP="001B0F0E">
      <w:pPr>
        <w:rPr>
          <w:rFonts w:ascii="Lato" w:hAnsi="Lato" w:cs="Lato"/>
          <w:color w:val="000000"/>
          <w:sz w:val="22"/>
          <w:szCs w:val="22"/>
        </w:rPr>
      </w:pPr>
    </w:p>
    <w:p w14:paraId="18241052" w14:textId="1C5934F5" w:rsidR="00F87BD8" w:rsidRDefault="00F87BD8" w:rsidP="001B0F0E">
      <w:pPr>
        <w:rPr>
          <w:rFonts w:ascii="Lato" w:hAnsi="Lato" w:cs="Lato"/>
          <w:color w:val="000000"/>
          <w:sz w:val="22"/>
          <w:szCs w:val="22"/>
        </w:rPr>
      </w:pPr>
    </w:p>
    <w:p w14:paraId="25514963" w14:textId="77777777" w:rsidR="005536EB" w:rsidRDefault="005536EB" w:rsidP="001B0F0E">
      <w:pPr>
        <w:rPr>
          <w:rFonts w:ascii="Calibri" w:hAnsi="Calibri" w:cs="Calibri"/>
          <w:b/>
          <w:sz w:val="20"/>
        </w:rPr>
      </w:pPr>
    </w:p>
    <w:p w14:paraId="3A92C64C" w14:textId="77777777" w:rsidR="00F87BD8" w:rsidRDefault="00F87BD8" w:rsidP="001B0F0E">
      <w:pPr>
        <w:rPr>
          <w:rFonts w:ascii="Calibri" w:hAnsi="Calibri" w:cs="Calibri"/>
          <w:b/>
          <w:sz w:val="20"/>
        </w:rPr>
      </w:pPr>
    </w:p>
    <w:p w14:paraId="2BCE2767" w14:textId="77777777" w:rsidR="001B0F0E" w:rsidRPr="00245B1C" w:rsidRDefault="00245B1C" w:rsidP="001B0F0E">
      <w:pPr>
        <w:rPr>
          <w:rFonts w:asciiTheme="minorHAnsi" w:hAnsiTheme="minorHAnsi" w:cstheme="minorHAnsi"/>
          <w:b/>
          <w:sz w:val="20"/>
          <w:szCs w:val="18"/>
        </w:rPr>
      </w:pPr>
      <w:r w:rsidRPr="00245B1C">
        <w:rPr>
          <w:rFonts w:asciiTheme="minorHAnsi" w:hAnsiTheme="minorHAnsi" w:cstheme="minorHAnsi"/>
          <w:noProof/>
          <w:sz w:val="24"/>
          <w:szCs w:val="22"/>
        </w:rPr>
        <w:lastRenderedPageBreak/>
        <mc:AlternateContent>
          <mc:Choice Requires="wps">
            <w:drawing>
              <wp:anchor distT="0" distB="0" distL="114300" distR="114300" simplePos="0" relativeHeight="251648000" behindDoc="0" locked="0" layoutInCell="1" allowOverlap="1" wp14:anchorId="7EA1987C" wp14:editId="79E79742">
                <wp:simplePos x="0" y="0"/>
                <wp:positionH relativeFrom="margin">
                  <wp:align>right</wp:align>
                </wp:positionH>
                <wp:positionV relativeFrom="paragraph">
                  <wp:posOffset>213995</wp:posOffset>
                </wp:positionV>
                <wp:extent cx="2352675" cy="28860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886075"/>
                        </a:xfrm>
                        <a:prstGeom prst="rect">
                          <a:avLst/>
                        </a:prstGeom>
                        <a:solidFill>
                          <a:srgbClr val="FFFFFF"/>
                        </a:solidFill>
                        <a:ln w="9525">
                          <a:solidFill>
                            <a:schemeClr val="bg1"/>
                          </a:solidFill>
                          <a:miter lim="800000"/>
                          <a:headEnd/>
                          <a:tailEnd/>
                        </a:ln>
                      </wps:spPr>
                      <wps:txbx>
                        <w:txbxContent>
                          <w:p w14:paraId="147A8D64" w14:textId="77777777" w:rsidR="00A2044A" w:rsidRPr="006C45C9" w:rsidRDefault="00A2044A" w:rsidP="001A59F8">
                            <w:pPr>
                              <w:rPr>
                                <w:rFonts w:asciiTheme="minorHAnsi" w:hAnsiTheme="minorHAnsi" w:cstheme="minorHAnsi"/>
                                <w:sz w:val="19"/>
                                <w:szCs w:val="19"/>
                              </w:rPr>
                            </w:pPr>
                            <w:r w:rsidRPr="00AA679F">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r w:rsidRPr="006C45C9">
                              <w:rPr>
                                <w:rFonts w:asciiTheme="minorHAnsi" w:hAnsiTheme="minorHAnsi" w:cstheme="minorHAnsi"/>
                                <w:sz w:val="19"/>
                                <w:szCs w:val="19"/>
                              </w:rPr>
                              <w:t>.</w:t>
                            </w:r>
                          </w:p>
                          <w:p w14:paraId="3C8F01FB" w14:textId="77777777" w:rsidR="00A2044A" w:rsidRPr="00245B1C" w:rsidRDefault="00A2044A"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1987C" id="_x0000_s1027" type="#_x0000_t202" style="position:absolute;margin-left:134.05pt;margin-top:16.85pt;width:185.25pt;height:227.2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" strokecolor="white [3212]">
                <v:textbox>
                  <w:txbxContent>
                    <w:p w14:paraId="147A8D64" w14:textId="77777777" w:rsidR="00A2044A" w:rsidRPr="006C45C9" w:rsidRDefault="00A2044A" w:rsidP="001A59F8">
                      <w:pPr>
                        <w:rPr>
                          <w:rFonts w:asciiTheme="minorHAnsi" w:hAnsiTheme="minorHAnsi" w:cstheme="minorHAnsi"/>
                          <w:sz w:val="19"/>
                          <w:szCs w:val="19"/>
                        </w:rPr>
                      </w:pPr>
                      <w:r w:rsidRPr="00AA679F">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r w:rsidRPr="006C45C9">
                        <w:rPr>
                          <w:rFonts w:asciiTheme="minorHAnsi" w:hAnsiTheme="minorHAnsi" w:cstheme="minorHAnsi"/>
                          <w:sz w:val="19"/>
                          <w:szCs w:val="19"/>
                        </w:rPr>
                        <w:t>.</w:t>
                      </w:r>
                    </w:p>
                    <w:p w14:paraId="3C8F01FB" w14:textId="77777777" w:rsidR="00A2044A" w:rsidRPr="00245B1C" w:rsidRDefault="00A2044A" w:rsidP="001B0F0E">
                      <w:pPr>
                        <w:rPr>
                          <w:rFonts w:asciiTheme="minorHAnsi" w:hAnsiTheme="minorHAnsi" w:cstheme="minorHAnsi"/>
                          <w:sz w:val="20"/>
                          <w:szCs w:val="16"/>
                        </w:rPr>
                      </w:pPr>
                    </w:p>
                  </w:txbxContent>
                </v:textbox>
                <w10:wrap anchorx="margin"/>
              </v:shape>
            </w:pict>
          </mc:Fallback>
        </mc:AlternateContent>
      </w:r>
      <w:r w:rsidR="00B240A6" w:rsidRPr="00245B1C">
        <w:rPr>
          <w:rFonts w:asciiTheme="minorHAnsi" w:hAnsiTheme="minorHAnsi" w:cstheme="minorHAnsi"/>
          <w:b/>
          <w:sz w:val="20"/>
          <w:szCs w:val="18"/>
        </w:rPr>
        <w:t>Spectral Response</w:t>
      </w:r>
    </w:p>
    <w:p w14:paraId="1ECA736F" w14:textId="77777777" w:rsidR="001B0F0E" w:rsidRPr="00245B1C" w:rsidRDefault="00882629" w:rsidP="001B0F0E">
      <w:pPr>
        <w:rPr>
          <w:rFonts w:asciiTheme="minorHAnsi" w:hAnsiTheme="minorHAnsi" w:cstheme="minorHAnsi"/>
          <w:b/>
          <w:sz w:val="20"/>
        </w:rPr>
      </w:pPr>
      <w:r>
        <w:rPr>
          <w:rFonts w:asciiTheme="minorHAnsi" w:hAnsiTheme="minorHAnsi" w:cstheme="minorHAnsi"/>
          <w:b/>
          <w:noProof/>
          <w:sz w:val="20"/>
          <w:szCs w:val="18"/>
        </w:rPr>
        <w:drawing>
          <wp:inline distT="0" distB="0" distL="0" distR="0" wp14:anchorId="48D6F5C9" wp14:editId="799FFF7A">
            <wp:extent cx="3476625" cy="2609850"/>
            <wp:effectExtent l="0" t="0" r="9525" b="0"/>
            <wp:docPr id="12" name="Picture 12" descr="sq_spectral_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_spectral_respo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14:paraId="57BB3B12" w14:textId="77777777" w:rsidR="00245B1C" w:rsidRPr="00245B1C" w:rsidRDefault="00245B1C" w:rsidP="001B0F0E">
      <w:pPr>
        <w:rPr>
          <w:rFonts w:asciiTheme="minorHAnsi" w:hAnsiTheme="minorHAnsi" w:cstheme="minorHAnsi"/>
          <w:b/>
          <w:sz w:val="20"/>
          <w:szCs w:val="18"/>
        </w:rPr>
      </w:pPr>
    </w:p>
    <w:p w14:paraId="44D601E6" w14:textId="77777777" w:rsidR="00245B1C" w:rsidRPr="00245B1C" w:rsidRDefault="00245B1C" w:rsidP="001B0F0E">
      <w:pPr>
        <w:rPr>
          <w:rFonts w:asciiTheme="minorHAnsi" w:hAnsiTheme="minorHAnsi" w:cstheme="minorHAnsi"/>
          <w:b/>
          <w:sz w:val="20"/>
          <w:szCs w:val="18"/>
        </w:rPr>
      </w:pPr>
    </w:p>
    <w:p w14:paraId="61139EA8" w14:textId="77777777" w:rsidR="001B0F0E" w:rsidRPr="00245B1C" w:rsidRDefault="001A59F8" w:rsidP="001B0F0E">
      <w:pPr>
        <w:rPr>
          <w:rFonts w:asciiTheme="minorHAnsi" w:hAnsiTheme="minorHAnsi" w:cstheme="minorHAnsi"/>
          <w:b/>
          <w:sz w:val="20"/>
          <w:szCs w:val="18"/>
        </w:rPr>
      </w:pPr>
      <w:r w:rsidRPr="00245B1C">
        <w:rPr>
          <w:rFonts w:asciiTheme="minorHAnsi" w:hAnsiTheme="minorHAnsi" w:cstheme="minorHAnsi"/>
          <w:noProof/>
          <w:sz w:val="20"/>
        </w:rPr>
        <mc:AlternateContent>
          <mc:Choice Requires="wps">
            <w:drawing>
              <wp:anchor distT="0" distB="0" distL="114300" distR="114300" simplePos="0" relativeHeight="251646976" behindDoc="0" locked="0" layoutInCell="1" allowOverlap="1" wp14:anchorId="0A18D4E6" wp14:editId="2B3B2F51">
                <wp:simplePos x="0" y="0"/>
                <wp:positionH relativeFrom="margin">
                  <wp:align>right</wp:align>
                </wp:positionH>
                <wp:positionV relativeFrom="paragraph">
                  <wp:posOffset>186055</wp:posOffset>
                </wp:positionV>
                <wp:extent cx="2440940" cy="33147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314700"/>
                        </a:xfrm>
                        <a:prstGeom prst="rect">
                          <a:avLst/>
                        </a:prstGeom>
                        <a:solidFill>
                          <a:srgbClr val="FFFFFF"/>
                        </a:solidFill>
                        <a:ln w="9525">
                          <a:solidFill>
                            <a:schemeClr val="bg1"/>
                          </a:solidFill>
                          <a:miter lim="800000"/>
                          <a:headEnd/>
                          <a:tailEnd/>
                        </a:ln>
                      </wps:spPr>
                      <wps:txbx>
                        <w:txbxContent>
                          <w:p w14:paraId="580667E1" w14:textId="77777777" w:rsidR="00A2044A" w:rsidRPr="00AA679F" w:rsidRDefault="00A2044A" w:rsidP="001A59F8">
                            <w:pPr>
                              <w:rPr>
                                <w:rFonts w:ascii="Calibri" w:hAnsi="Calibri" w:cs="Calibri"/>
                                <w:sz w:val="20"/>
                                <w:szCs w:val="19"/>
                              </w:rPr>
                            </w:pPr>
                            <w:r w:rsidRPr="00AA679F">
                              <w:rPr>
                                <w:rFonts w:ascii="Calibri" w:hAnsi="Calibri" w:cs="Calibri"/>
                                <w:sz w:val="20"/>
                                <w:szCs w:val="19"/>
                              </w:rPr>
                              <w:t>Mean temperature response of ten SQ-500 series quantum sensors (</w:t>
                            </w:r>
                            <w:r w:rsidRPr="00AA679F">
                              <w:rPr>
                                <w:rFonts w:ascii="Calibri" w:hAnsi="Calibri" w:cs="Calibri"/>
                                <w:b/>
                                <w:i/>
                                <w:sz w:val="20"/>
                                <w:szCs w:val="19"/>
                              </w:rPr>
                              <w:t>errors bars represent two standard deviations above and below mean</w:t>
                            </w:r>
                            <w:r w:rsidRPr="00AA679F">
                              <w:rPr>
                                <w:rFonts w:ascii="Calibri" w:hAnsi="Calibri" w:cs="Calibri"/>
                                <w:sz w:val="20"/>
                                <w:szCs w:val="19"/>
                              </w:rPr>
                              <w:t>). 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08CBFBC2" w14:textId="77777777" w:rsidR="00A2044A" w:rsidRPr="00245B1C" w:rsidRDefault="00A2044A"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8D4E6" id="_x0000_s1028" type="#_x0000_t202" style="position:absolute;margin-left:141pt;margin-top:14.65pt;width:192.2pt;height:261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" strokecolor="white [3212]">
                <v:textbox>
                  <w:txbxContent>
                    <w:p w14:paraId="580667E1" w14:textId="77777777" w:rsidR="00A2044A" w:rsidRPr="00AA679F" w:rsidRDefault="00A2044A" w:rsidP="001A59F8">
                      <w:pPr>
                        <w:rPr>
                          <w:rFonts w:ascii="Calibri" w:hAnsi="Calibri" w:cs="Calibri"/>
                          <w:sz w:val="20"/>
                          <w:szCs w:val="19"/>
                        </w:rPr>
                      </w:pPr>
                      <w:r w:rsidRPr="00AA679F">
                        <w:rPr>
                          <w:rFonts w:ascii="Calibri" w:hAnsi="Calibri" w:cs="Calibri"/>
                          <w:sz w:val="20"/>
                          <w:szCs w:val="19"/>
                        </w:rPr>
                        <w:t>Mean temperature response of ten SQ-500 series quantum sensors (</w:t>
                      </w:r>
                      <w:r w:rsidRPr="00AA679F">
                        <w:rPr>
                          <w:rFonts w:ascii="Calibri" w:hAnsi="Calibri" w:cs="Calibri"/>
                          <w:b/>
                          <w:i/>
                          <w:sz w:val="20"/>
                          <w:szCs w:val="19"/>
                        </w:rPr>
                        <w:t>errors bars represent two standard deviations above and below mean</w:t>
                      </w:r>
                      <w:r w:rsidRPr="00AA679F">
                        <w:rPr>
                          <w:rFonts w:ascii="Calibri" w:hAnsi="Calibri" w:cs="Calibri"/>
                          <w:sz w:val="20"/>
                          <w:szCs w:val="19"/>
                        </w:rPr>
                        <w:t>). 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08CBFBC2" w14:textId="77777777" w:rsidR="00A2044A" w:rsidRPr="00245B1C" w:rsidRDefault="00A2044A" w:rsidP="001B0F0E">
                      <w:pPr>
                        <w:rPr>
                          <w:rFonts w:ascii="Calibri" w:hAnsi="Calibri" w:cs="Calibri"/>
                          <w:sz w:val="20"/>
                          <w:szCs w:val="16"/>
                        </w:rPr>
                      </w:pPr>
                    </w:p>
                  </w:txbxContent>
                </v:textbox>
                <w10:wrap anchorx="margin"/>
              </v:shape>
            </w:pict>
          </mc:Fallback>
        </mc:AlternateContent>
      </w:r>
      <w:r w:rsidR="001B0F0E" w:rsidRPr="00245B1C">
        <w:rPr>
          <w:rFonts w:asciiTheme="minorHAnsi" w:hAnsiTheme="minorHAnsi" w:cstheme="minorHAnsi"/>
          <w:b/>
          <w:sz w:val="20"/>
          <w:szCs w:val="18"/>
        </w:rPr>
        <w:t>Temperat</w:t>
      </w:r>
      <w:r w:rsidR="00B240A6" w:rsidRPr="00245B1C">
        <w:rPr>
          <w:rFonts w:asciiTheme="minorHAnsi" w:hAnsiTheme="minorHAnsi" w:cstheme="minorHAnsi"/>
          <w:b/>
          <w:sz w:val="20"/>
          <w:szCs w:val="18"/>
        </w:rPr>
        <w:t>ure Response</w:t>
      </w:r>
    </w:p>
    <w:p w14:paraId="48BA8585" w14:textId="77777777" w:rsidR="001B0F0E" w:rsidRPr="00245B1C" w:rsidRDefault="004446D8" w:rsidP="001B0F0E">
      <w:pPr>
        <w:rPr>
          <w:rFonts w:asciiTheme="minorHAnsi" w:hAnsiTheme="minorHAnsi" w:cstheme="minorHAnsi"/>
          <w:sz w:val="20"/>
        </w:rPr>
      </w:pPr>
      <w:r w:rsidRPr="00245B1C">
        <w:rPr>
          <w:rFonts w:asciiTheme="minorHAnsi" w:hAnsiTheme="minorHAnsi" w:cstheme="minorHAnsi"/>
          <w:noProof/>
          <w:sz w:val="20"/>
        </w:rPr>
        <w:drawing>
          <wp:inline distT="0" distB="0" distL="0" distR="0" wp14:anchorId="69335BF9" wp14:editId="725C51DF">
            <wp:extent cx="3518370" cy="2695575"/>
            <wp:effectExtent l="0" t="0" r="6350" b="0"/>
            <wp:docPr id="14" name="Picture 14" descr="P:\Research and Development\Manuals and Specifications\Quantum Sensors\SQ-500\Temperatur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 and Development\Manuals and Specifications\Quantum Sensors\SQ-500\Temperature Respon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4112" cy="2707636"/>
                    </a:xfrm>
                    <a:prstGeom prst="rect">
                      <a:avLst/>
                    </a:prstGeom>
                    <a:noFill/>
                    <a:ln>
                      <a:noFill/>
                    </a:ln>
                  </pic:spPr>
                </pic:pic>
              </a:graphicData>
            </a:graphic>
          </wp:inline>
        </w:drawing>
      </w:r>
    </w:p>
    <w:p w14:paraId="36A12E23" w14:textId="77777777" w:rsidR="001B0F0E" w:rsidRPr="00245B1C" w:rsidRDefault="001B0F0E" w:rsidP="001B0F0E">
      <w:pPr>
        <w:rPr>
          <w:rFonts w:asciiTheme="minorHAnsi" w:hAnsiTheme="minorHAnsi" w:cstheme="minorHAnsi"/>
          <w:sz w:val="20"/>
        </w:rPr>
      </w:pPr>
    </w:p>
    <w:p w14:paraId="6073C0FD" w14:textId="77777777" w:rsidR="001B0F0E" w:rsidRPr="00245B1C" w:rsidRDefault="001B0F0E" w:rsidP="001B0F0E">
      <w:pPr>
        <w:rPr>
          <w:rFonts w:asciiTheme="minorHAnsi" w:hAnsiTheme="minorHAnsi" w:cstheme="minorHAnsi"/>
          <w:b/>
          <w:sz w:val="20"/>
        </w:rPr>
      </w:pPr>
    </w:p>
    <w:p w14:paraId="43E47FAC" w14:textId="1892FBAA" w:rsidR="00F933B1" w:rsidRDefault="00F933B1" w:rsidP="001B0F0E">
      <w:pPr>
        <w:rPr>
          <w:rFonts w:asciiTheme="minorHAnsi" w:hAnsiTheme="minorHAnsi" w:cstheme="minorHAnsi"/>
          <w:b/>
          <w:sz w:val="20"/>
          <w:szCs w:val="18"/>
        </w:rPr>
      </w:pPr>
    </w:p>
    <w:p w14:paraId="59CD55F0" w14:textId="77777777" w:rsidR="005536EB" w:rsidRDefault="005536EB" w:rsidP="001B0F0E">
      <w:pPr>
        <w:rPr>
          <w:rFonts w:asciiTheme="minorHAnsi" w:hAnsiTheme="minorHAnsi" w:cstheme="minorHAnsi"/>
          <w:b/>
          <w:sz w:val="20"/>
          <w:szCs w:val="18"/>
        </w:rPr>
      </w:pPr>
    </w:p>
    <w:p w14:paraId="3002CCEA" w14:textId="77777777" w:rsidR="001B0F0E" w:rsidRPr="00B306CC" w:rsidRDefault="00B240A6" w:rsidP="001B0F0E">
      <w:pPr>
        <w:rPr>
          <w:rFonts w:cs="Segoe UI Semilight"/>
          <w:b/>
          <w:szCs w:val="18"/>
        </w:rPr>
      </w:pPr>
      <w:r w:rsidRPr="00245B1C">
        <w:rPr>
          <w:rFonts w:asciiTheme="minorHAnsi" w:hAnsiTheme="minorHAnsi" w:cstheme="minorHAnsi"/>
          <w:b/>
          <w:sz w:val="20"/>
          <w:szCs w:val="18"/>
        </w:rPr>
        <w:lastRenderedPageBreak/>
        <w:t>Cosine Response</w:t>
      </w:r>
    </w:p>
    <w:p w14:paraId="767C0844" w14:textId="5B93DD2B" w:rsidR="001B0F0E" w:rsidRPr="00B306CC" w:rsidRDefault="008F5160" w:rsidP="001B0F0E">
      <w:pPr>
        <w:rPr>
          <w:rFonts w:cs="Segoe UI Semilight"/>
          <w:b/>
        </w:rPr>
      </w:pPr>
      <w:r w:rsidRPr="00B306CC">
        <w:rPr>
          <w:rFonts w:cs="Segoe UI Semilight"/>
          <w:noProof/>
        </w:rPr>
        <mc:AlternateContent>
          <mc:Choice Requires="wps">
            <w:drawing>
              <wp:anchor distT="0" distB="0" distL="114300" distR="114300" simplePos="0" relativeHeight="251650048" behindDoc="0" locked="0" layoutInCell="1" allowOverlap="1" wp14:anchorId="5ABDBFDC" wp14:editId="3FEB108A">
                <wp:simplePos x="0" y="0"/>
                <wp:positionH relativeFrom="margin">
                  <wp:align>right</wp:align>
                </wp:positionH>
                <wp:positionV relativeFrom="paragraph">
                  <wp:posOffset>1318895</wp:posOffset>
                </wp:positionV>
                <wp:extent cx="2889250" cy="1123950"/>
                <wp:effectExtent l="0" t="0" r="2540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123950"/>
                        </a:xfrm>
                        <a:prstGeom prst="rect">
                          <a:avLst/>
                        </a:prstGeom>
                        <a:solidFill>
                          <a:srgbClr val="FFFFFF"/>
                        </a:solidFill>
                        <a:ln w="9525">
                          <a:solidFill>
                            <a:schemeClr val="bg1"/>
                          </a:solidFill>
                          <a:miter lim="800000"/>
                          <a:headEnd/>
                          <a:tailEnd/>
                        </a:ln>
                      </wps:spPr>
                      <wps:txbx>
                        <w:txbxContent>
                          <w:p w14:paraId="70DC9447" w14:textId="77777777" w:rsidR="00A2044A" w:rsidRPr="006C45C9" w:rsidRDefault="00A2044A" w:rsidP="001A59F8">
                            <w:pPr>
                              <w:rPr>
                                <w:rFonts w:asciiTheme="minorHAnsi" w:hAnsiTheme="minorHAnsi" w:cstheme="minorHAnsi"/>
                                <w:sz w:val="20"/>
                                <w:szCs w:val="16"/>
                              </w:rPr>
                            </w:pPr>
                            <w:r w:rsidRPr="006C45C9">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59315842" w14:textId="77777777" w:rsidR="00A2044A" w:rsidRPr="00245B1C" w:rsidRDefault="00A2044A"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DBFDC" id="_x0000_s1029" type="#_x0000_t202" style="position:absolute;margin-left:176.3pt;margin-top:103.85pt;width:227.5pt;height:88.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" strokecolor="white [3212]">
                <v:textbox>
                  <w:txbxContent>
                    <w:p w14:paraId="70DC9447" w14:textId="77777777" w:rsidR="00A2044A" w:rsidRPr="006C45C9" w:rsidRDefault="00A2044A" w:rsidP="001A59F8">
                      <w:pPr>
                        <w:rPr>
                          <w:rFonts w:asciiTheme="minorHAnsi" w:hAnsiTheme="minorHAnsi" w:cstheme="minorHAnsi"/>
                          <w:sz w:val="20"/>
                          <w:szCs w:val="16"/>
                        </w:rPr>
                      </w:pPr>
                      <w:r w:rsidRPr="006C45C9">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59315842" w14:textId="77777777" w:rsidR="00A2044A" w:rsidRPr="00245B1C" w:rsidRDefault="00A2044A" w:rsidP="001B0F0E">
                      <w:pPr>
                        <w:rPr>
                          <w:rFonts w:ascii="Calibri" w:hAnsi="Calibri" w:cs="Calibri"/>
                          <w:sz w:val="20"/>
                          <w:szCs w:val="16"/>
                        </w:rPr>
                      </w:pPr>
                    </w:p>
                  </w:txbxContent>
                </v:textbox>
                <w10:wrap anchorx="margin"/>
              </v:shape>
            </w:pict>
          </mc:Fallback>
        </mc:AlternateContent>
      </w:r>
      <w:r w:rsidR="005536EB">
        <w:rPr>
          <w:rFonts w:cs="Segoe UI Semilight"/>
          <w:b/>
          <w:noProof/>
        </w:rPr>
        <w:drawing>
          <wp:inline distT="0" distB="0" distL="0" distR="0" wp14:anchorId="3457FB79" wp14:editId="28E7B191">
            <wp:extent cx="2667000" cy="299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990850"/>
                    </a:xfrm>
                    <a:prstGeom prst="rect">
                      <a:avLst/>
                    </a:prstGeom>
                    <a:noFill/>
                    <a:ln>
                      <a:noFill/>
                    </a:ln>
                  </pic:spPr>
                </pic:pic>
              </a:graphicData>
            </a:graphic>
          </wp:inline>
        </w:drawing>
      </w:r>
    </w:p>
    <w:p w14:paraId="0F56220D" w14:textId="77777777" w:rsidR="001B0F0E" w:rsidRDefault="00605882" w:rsidP="001B0F0E">
      <w:pPr>
        <w:rPr>
          <w:rFonts w:cs="Segoe UI Semilight"/>
          <w:noProof/>
        </w:rPr>
      </w:pPr>
      <w:r w:rsidRPr="00B306CC">
        <w:rPr>
          <w:rFonts w:cs="Segoe UI Semilight"/>
          <w:noProof/>
        </w:rPr>
        <w:t xml:space="preserve"> </w:t>
      </w:r>
    </w:p>
    <w:p w14:paraId="7664FE3F" w14:textId="77777777" w:rsidR="00775F47" w:rsidRPr="00B306CC" w:rsidRDefault="00775F47" w:rsidP="001B0F0E">
      <w:pPr>
        <w:rPr>
          <w:rFonts w:cs="Segoe UI Semilight"/>
        </w:rPr>
      </w:pPr>
      <w:r w:rsidRPr="00B306CC">
        <w:rPr>
          <w:rFonts w:cs="Segoe UI Semilight"/>
          <w:noProof/>
        </w:rPr>
        <mc:AlternateContent>
          <mc:Choice Requires="wps">
            <w:drawing>
              <wp:anchor distT="0" distB="0" distL="114300" distR="114300" simplePos="0" relativeHeight="251649024" behindDoc="0" locked="0" layoutInCell="1" allowOverlap="1" wp14:anchorId="7E172A14" wp14:editId="26C9BBEB">
                <wp:simplePos x="0" y="0"/>
                <wp:positionH relativeFrom="margin">
                  <wp:posOffset>3667124</wp:posOffset>
                </wp:positionH>
                <wp:positionV relativeFrom="paragraph">
                  <wp:posOffset>85090</wp:posOffset>
                </wp:positionV>
                <wp:extent cx="2242185" cy="2795954"/>
                <wp:effectExtent l="0" t="0" r="24765"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795954"/>
                        </a:xfrm>
                        <a:prstGeom prst="rect">
                          <a:avLst/>
                        </a:prstGeom>
                        <a:solidFill>
                          <a:srgbClr val="FFFFFF"/>
                        </a:solidFill>
                        <a:ln w="9525">
                          <a:solidFill>
                            <a:schemeClr val="bg1"/>
                          </a:solidFill>
                          <a:miter lim="800000"/>
                          <a:headEnd/>
                          <a:tailEnd/>
                        </a:ln>
                      </wps:spPr>
                      <wps:txbx>
                        <w:txbxContent>
                          <w:p w14:paraId="73E779EB" w14:textId="77777777" w:rsidR="00A2044A" w:rsidRPr="006C45C9" w:rsidRDefault="00A2044A" w:rsidP="001A59F8">
                            <w:pPr>
                              <w:rPr>
                                <w:rFonts w:ascii="Calibri" w:hAnsi="Calibri" w:cs="Calibri"/>
                                <w:sz w:val="20"/>
                                <w:szCs w:val="16"/>
                              </w:rPr>
                            </w:pPr>
                            <w:r w:rsidRPr="006C45C9">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6C45C9">
                              <w:rPr>
                                <w:rFonts w:ascii="Calibri" w:hAnsi="Calibri" w:cs="Calibri"/>
                                <w:sz w:val="20"/>
                                <w:szCs w:val="16"/>
                              </w:rPr>
                              <w:t>Kipp</w:t>
                            </w:r>
                            <w:proofErr w:type="spellEnd"/>
                            <w:r w:rsidRPr="006C45C9">
                              <w:rPr>
                                <w:rFonts w:ascii="Calibri" w:hAnsi="Calibri" w:cs="Calibri"/>
                                <w:sz w:val="20"/>
                                <w:szCs w:val="16"/>
                              </w:rPr>
                              <w:t xml:space="preserve"> &amp; </w:t>
                            </w:r>
                            <w:proofErr w:type="spellStart"/>
                            <w:r w:rsidRPr="006C45C9">
                              <w:rPr>
                                <w:rFonts w:ascii="Calibri" w:hAnsi="Calibri" w:cs="Calibri"/>
                                <w:sz w:val="20"/>
                                <w:szCs w:val="16"/>
                              </w:rPr>
                              <w:t>Zonen</w:t>
                            </w:r>
                            <w:proofErr w:type="spellEnd"/>
                            <w:r w:rsidRPr="006C45C9">
                              <w:rPr>
                                <w:rFonts w:ascii="Calibri" w:hAnsi="Calibri" w:cs="Calibri"/>
                                <w:sz w:val="20"/>
                                <w:szCs w:val="16"/>
                              </w:rPr>
                              <w:t xml:space="preserve"> model PQS 1). Data were also collected in the laboratory using a reference lamp and positioning the sensor at varying angles.</w:t>
                            </w:r>
                          </w:p>
                          <w:p w14:paraId="123D1AE5" w14:textId="77777777" w:rsidR="00A2044A" w:rsidRPr="00245B1C" w:rsidRDefault="00A2044A"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72A14" id="_x0000_s1030" type="#_x0000_t202" style="position:absolute;margin-left:288.75pt;margin-top:6.7pt;width:176.55pt;height:220.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" strokecolor="white [3212]">
                <v:textbox>
                  <w:txbxContent>
                    <w:p w14:paraId="73E779EB" w14:textId="77777777" w:rsidR="00A2044A" w:rsidRPr="006C45C9" w:rsidRDefault="00A2044A" w:rsidP="001A59F8">
                      <w:pPr>
                        <w:rPr>
                          <w:rFonts w:ascii="Calibri" w:hAnsi="Calibri" w:cs="Calibri"/>
                          <w:sz w:val="20"/>
                          <w:szCs w:val="16"/>
                        </w:rPr>
                      </w:pPr>
                      <w:r w:rsidRPr="006C45C9">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6C45C9">
                        <w:rPr>
                          <w:rFonts w:ascii="Calibri" w:hAnsi="Calibri" w:cs="Calibri"/>
                          <w:sz w:val="20"/>
                          <w:szCs w:val="16"/>
                        </w:rPr>
                        <w:t>Kipp</w:t>
                      </w:r>
                      <w:proofErr w:type="spellEnd"/>
                      <w:r w:rsidRPr="006C45C9">
                        <w:rPr>
                          <w:rFonts w:ascii="Calibri" w:hAnsi="Calibri" w:cs="Calibri"/>
                          <w:sz w:val="20"/>
                          <w:szCs w:val="16"/>
                        </w:rPr>
                        <w:t xml:space="preserve"> &amp; </w:t>
                      </w:r>
                      <w:proofErr w:type="spellStart"/>
                      <w:r w:rsidRPr="006C45C9">
                        <w:rPr>
                          <w:rFonts w:ascii="Calibri" w:hAnsi="Calibri" w:cs="Calibri"/>
                          <w:sz w:val="20"/>
                          <w:szCs w:val="16"/>
                        </w:rPr>
                        <w:t>Zonen</w:t>
                      </w:r>
                      <w:proofErr w:type="spellEnd"/>
                      <w:r w:rsidRPr="006C45C9">
                        <w:rPr>
                          <w:rFonts w:ascii="Calibri" w:hAnsi="Calibri" w:cs="Calibri"/>
                          <w:sz w:val="20"/>
                          <w:szCs w:val="16"/>
                        </w:rPr>
                        <w:t xml:space="preserve"> model PQS 1). Data were also collected in the laboratory using a reference lamp and positioning the sensor at varying angles.</w:t>
                      </w:r>
                    </w:p>
                    <w:p w14:paraId="123D1AE5" w14:textId="77777777" w:rsidR="00A2044A" w:rsidRPr="00245B1C" w:rsidRDefault="00A2044A" w:rsidP="001B0F0E">
                      <w:pPr>
                        <w:rPr>
                          <w:rFonts w:ascii="Calibri" w:hAnsi="Calibri" w:cs="Calibri"/>
                          <w:sz w:val="20"/>
                          <w:szCs w:val="16"/>
                        </w:rPr>
                      </w:pPr>
                    </w:p>
                  </w:txbxContent>
                </v:textbox>
                <w10:wrap anchorx="margin"/>
              </v:shape>
            </w:pict>
          </mc:Fallback>
        </mc:AlternateContent>
      </w:r>
    </w:p>
    <w:p w14:paraId="1B7AB990" w14:textId="77777777" w:rsidR="001B0F0E" w:rsidRPr="00B306CC" w:rsidRDefault="00775F47">
      <w:pPr>
        <w:rPr>
          <w:rFonts w:cs="Segoe UI Semilight"/>
        </w:rPr>
      </w:pPr>
      <w:r>
        <w:rPr>
          <w:rFonts w:cs="Segoe UI Semilight"/>
          <w:b/>
          <w:noProof/>
          <w:szCs w:val="18"/>
        </w:rPr>
        <w:drawing>
          <wp:inline distT="0" distB="0" distL="0" distR="0" wp14:anchorId="4011694E" wp14:editId="7701BB16">
            <wp:extent cx="3576955" cy="2409508"/>
            <wp:effectExtent l="0" t="0" r="4445" b="0"/>
            <wp:docPr id="296" name="Picture 296" descr="C:\Users\sadie.webster\AppData\Local\Microsoft\Windows\INetCache\Content.Word\sq500_directional_response_transparent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ie.webster\AppData\Local\Microsoft\Windows\INetCache\Content.Word\sq500_directional_response_transparent_b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8273" cy="2417132"/>
                    </a:xfrm>
                    <a:prstGeom prst="rect">
                      <a:avLst/>
                    </a:prstGeom>
                    <a:noFill/>
                    <a:ln>
                      <a:noFill/>
                    </a:ln>
                  </pic:spPr>
                </pic:pic>
              </a:graphicData>
            </a:graphic>
          </wp:inline>
        </w:drawing>
      </w:r>
      <w:r w:rsidR="001B0F0E" w:rsidRPr="00B306CC">
        <w:rPr>
          <w:rFonts w:cs="Segoe UI Semilight"/>
        </w:rPr>
        <w:br w:type="page"/>
      </w:r>
    </w:p>
    <w:p w14:paraId="4E2D9AC2" w14:textId="77777777" w:rsidR="00B5508F" w:rsidRPr="00B306CC" w:rsidRDefault="00B5508F" w:rsidP="0076589B">
      <w:pPr>
        <w:pStyle w:val="Heading3"/>
        <w:rPr>
          <w:rFonts w:cs="Segoe UI Semilight"/>
          <w:szCs w:val="32"/>
        </w:rPr>
      </w:pPr>
      <w:bookmarkStart w:id="14" w:name="_Toc390263764"/>
      <w:bookmarkStart w:id="15" w:name="_Toc390264170"/>
      <w:bookmarkStart w:id="16" w:name="_Toc511138875"/>
      <w:r w:rsidRPr="00B306CC">
        <w:rPr>
          <w:rFonts w:cs="Segoe UI Semilight"/>
          <w:szCs w:val="32"/>
        </w:rPr>
        <w:lastRenderedPageBreak/>
        <w:t>Deployment and Installation</w:t>
      </w:r>
      <w:bookmarkEnd w:id="14"/>
      <w:bookmarkEnd w:id="15"/>
      <w:bookmarkEnd w:id="16"/>
    </w:p>
    <w:p w14:paraId="4696EF53" w14:textId="23C793FA" w:rsidR="006D74AE" w:rsidRPr="00245B1C" w:rsidRDefault="001A59F8" w:rsidP="006D74AE">
      <w:pPr>
        <w:rPr>
          <w:rFonts w:asciiTheme="minorHAnsi" w:hAnsiTheme="minorHAnsi" w:cstheme="minorHAnsi"/>
          <w:color w:val="000000"/>
          <w:sz w:val="20"/>
          <w:szCs w:val="18"/>
        </w:rPr>
      </w:pPr>
      <w:r>
        <w:rPr>
          <w:rFonts w:asciiTheme="minorHAnsi" w:hAnsiTheme="minorHAnsi" w:cstheme="minorHAnsi"/>
          <w:noProof/>
          <w:color w:val="000000"/>
          <w:sz w:val="20"/>
        </w:rPr>
        <w:drawing>
          <wp:anchor distT="0" distB="0" distL="114300" distR="114300" simplePos="0" relativeHeight="251645952" behindDoc="1" locked="0" layoutInCell="1" allowOverlap="1" wp14:anchorId="18732E76" wp14:editId="15CA14E6">
            <wp:simplePos x="0" y="0"/>
            <wp:positionH relativeFrom="column">
              <wp:posOffset>2166229</wp:posOffset>
            </wp:positionH>
            <wp:positionV relativeFrom="paragraph">
              <wp:posOffset>876869</wp:posOffset>
            </wp:positionV>
            <wp:extent cx="1960465" cy="1591408"/>
            <wp:effectExtent l="0" t="0" r="1905" b="8890"/>
            <wp:wrapNone/>
            <wp:docPr id="9" name="Picture 9" descr="C:\Users\sadie.webster\AppData\Local\Microsoft\Windows\INetCache\Content.Word\DSC_2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DSC_28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l="21303" t="21072" r="24103" b="12859"/>
                    <a:stretch>
                      <a:fillRect/>
                    </a:stretch>
                  </pic:blipFill>
                  <pic:spPr bwMode="auto">
                    <a:xfrm>
                      <a:off x="0" y="0"/>
                      <a:ext cx="1960465" cy="1591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663360" behindDoc="1" locked="0" layoutInCell="1" allowOverlap="1" wp14:anchorId="04907F98" wp14:editId="367B9AFF">
            <wp:simplePos x="0" y="0"/>
            <wp:positionH relativeFrom="column">
              <wp:posOffset>-536282</wp:posOffset>
            </wp:positionH>
            <wp:positionV relativeFrom="paragraph">
              <wp:posOffset>873743</wp:posOffset>
            </wp:positionV>
            <wp:extent cx="1960465" cy="1591408"/>
            <wp:effectExtent l="0" t="0" r="1905" b="8890"/>
            <wp:wrapNone/>
            <wp:docPr id="8" name="Picture 8" descr="C:\Users\sadie.webster\AppData\Local\Microsoft\Windows\INetCache\Content.Word\DSC_2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DSC_28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l="21303" t="21072" r="24103" b="12859"/>
                    <a:stretch>
                      <a:fillRect/>
                    </a:stretch>
                  </pic:blipFill>
                  <pic:spPr bwMode="auto">
                    <a:xfrm>
                      <a:off x="0" y="0"/>
                      <a:ext cx="1960465" cy="1591408"/>
                    </a:xfrm>
                    <a:prstGeom prst="rect">
                      <a:avLst/>
                    </a:prstGeom>
                    <a:noFill/>
                    <a:ln>
                      <a:noFill/>
                    </a:ln>
                  </pic:spPr>
                </pic:pic>
              </a:graphicData>
            </a:graphic>
            <wp14:sizeRelH relativeFrom="page">
              <wp14:pctWidth>0</wp14:pctWidth>
            </wp14:sizeRelH>
            <wp14:sizeRelV relativeFrom="page">
              <wp14:pctHeight>0</wp14:pctHeight>
            </wp14:sizeRelV>
          </wp:anchor>
        </w:drawing>
      </w:r>
      <w:r w:rsidR="00882629">
        <w:rPr>
          <w:rFonts w:ascii="Times New Roman" w:hAnsi="Times New Roman" w:cs="Times New Roman"/>
          <w:noProof/>
          <w:sz w:val="24"/>
          <w:szCs w:val="24"/>
        </w:rPr>
        <mc:AlternateContent>
          <mc:Choice Requires="wps">
            <w:drawing>
              <wp:anchor distT="45720" distB="45720" distL="114300" distR="114300" simplePos="0" relativeHeight="251662336" behindDoc="1" locked="0" layoutInCell="1" allowOverlap="1" wp14:anchorId="3EF60BFE" wp14:editId="0036E392">
                <wp:simplePos x="0" y="0"/>
                <wp:positionH relativeFrom="column">
                  <wp:posOffset>4391025</wp:posOffset>
                </wp:positionH>
                <wp:positionV relativeFrom="paragraph">
                  <wp:posOffset>834390</wp:posOffset>
                </wp:positionV>
                <wp:extent cx="2896235" cy="1233805"/>
                <wp:effectExtent l="0" t="0" r="22860" b="2349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98B54F7" w14:textId="77777777" w:rsidR="00A2044A" w:rsidRDefault="00A2044A" w:rsidP="00882629">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F60BFE" id="Text Box 293" o:spid="_x0000_s1031" type="#_x0000_t202" style="position:absolute;margin-left:345.75pt;margin-top:65.7pt;width:228.05pt;height:97.15pt;z-index:-251654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" fillcolor="white [3201]" strokecolor="#f5c201 [3205]" strokeweight="2pt">
                <v:textbox>
                  <w:txbxContent>
                    <w:p w14:paraId="498B54F7" w14:textId="77777777" w:rsidR="00A2044A" w:rsidRDefault="00A2044A" w:rsidP="00882629">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sidR="001B0F0E" w:rsidRPr="00245B1C">
        <w:rPr>
          <w:rFonts w:asciiTheme="minorHAnsi" w:hAnsiTheme="minorHAnsi" w:cstheme="minorHAnsi"/>
          <w:color w:val="000000"/>
          <w:sz w:val="20"/>
          <w:szCs w:val="18"/>
        </w:rPr>
        <w:t>Mount the sensor to a solid surface with the nylon mounting screw provided. To accurately measure PPF</w:t>
      </w:r>
      <w:r w:rsidR="003D3140" w:rsidRPr="00245B1C">
        <w:rPr>
          <w:rFonts w:asciiTheme="minorHAnsi" w:hAnsiTheme="minorHAnsi" w:cstheme="minorHAnsi"/>
          <w:color w:val="000000"/>
          <w:sz w:val="20"/>
          <w:szCs w:val="18"/>
        </w:rPr>
        <w:t>D</w:t>
      </w:r>
      <w:r w:rsidR="001B0F0E"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1B0F0E" w:rsidRPr="00245B1C">
        <w:rPr>
          <w:rFonts w:asciiTheme="minorHAnsi" w:hAnsiTheme="minorHAnsi" w:cstheme="minorHAnsi"/>
          <w:sz w:val="20"/>
          <w:szCs w:val="18"/>
        </w:rPr>
        <w:t xml:space="preserve"> an Apogee Instruments model A</w:t>
      </w:r>
      <w:r w:rsidR="007A67C0">
        <w:rPr>
          <w:rFonts w:asciiTheme="minorHAnsi" w:hAnsiTheme="minorHAnsi" w:cstheme="minorHAnsi"/>
          <w:sz w:val="20"/>
          <w:szCs w:val="18"/>
        </w:rPr>
        <w:t>L</w:t>
      </w:r>
      <w:r w:rsidR="001B0F0E" w:rsidRPr="00245B1C">
        <w:rPr>
          <w:rFonts w:asciiTheme="minorHAnsi" w:hAnsiTheme="minorHAnsi" w:cstheme="minorHAnsi"/>
          <w:sz w:val="20"/>
          <w:szCs w:val="18"/>
        </w:rPr>
        <w:t>-1</w:t>
      </w:r>
      <w:r w:rsidR="007A67C0">
        <w:rPr>
          <w:rFonts w:asciiTheme="minorHAnsi" w:hAnsiTheme="minorHAnsi" w:cstheme="minorHAnsi"/>
          <w:sz w:val="20"/>
          <w:szCs w:val="18"/>
        </w:rPr>
        <w:t>2</w:t>
      </w:r>
      <w:r w:rsidR="001B0F0E" w:rsidRPr="00245B1C">
        <w:rPr>
          <w:rFonts w:asciiTheme="minorHAnsi" w:hAnsiTheme="minorHAnsi" w:cstheme="minorHAnsi"/>
          <w:sz w:val="20"/>
          <w:szCs w:val="18"/>
        </w:rPr>
        <w:t>0 mounting bracket is recommended.</w:t>
      </w:r>
      <w:r w:rsidR="006D74AE" w:rsidRPr="00245B1C">
        <w:rPr>
          <w:rFonts w:asciiTheme="minorHAnsi" w:hAnsiTheme="minorHAnsi" w:cstheme="minorHAnsi"/>
          <w:color w:val="000000"/>
          <w:sz w:val="20"/>
          <w:szCs w:val="18"/>
        </w:rPr>
        <w:t xml:space="preserve"> </w:t>
      </w:r>
    </w:p>
    <w:p w14:paraId="27681DBE" w14:textId="77777777" w:rsidR="00882629" w:rsidRDefault="00882629" w:rsidP="00882629">
      <w:pPr>
        <w:rPr>
          <w:rFonts w:asciiTheme="minorHAnsi" w:hAnsiTheme="minorHAnsi" w:cstheme="minorHAnsi"/>
          <w:noProof/>
          <w:color w:val="000000"/>
          <w:sz w:val="20"/>
        </w:rPr>
      </w:pPr>
      <w:r>
        <w:rPr>
          <w:noProof/>
        </w:rPr>
        <mc:AlternateContent>
          <mc:Choice Requires="wps">
            <w:drawing>
              <wp:anchor distT="0" distB="0" distL="114300" distR="114300" simplePos="0" relativeHeight="251661312" behindDoc="1" locked="0" layoutInCell="1" allowOverlap="1" wp14:anchorId="54C518C7" wp14:editId="285461BD">
                <wp:simplePos x="0" y="0"/>
                <wp:positionH relativeFrom="column">
                  <wp:posOffset>3994030</wp:posOffset>
                </wp:positionH>
                <wp:positionV relativeFrom="paragraph">
                  <wp:posOffset>934673</wp:posOffset>
                </wp:positionV>
                <wp:extent cx="379994" cy="370936"/>
                <wp:effectExtent l="38100" t="0" r="20320" b="48260"/>
                <wp:wrapNone/>
                <wp:docPr id="288" name="Straight Arrow Connector 288"/>
                <wp:cNvGraphicFramePr/>
                <a:graphic xmlns:a="http://schemas.openxmlformats.org/drawingml/2006/main">
                  <a:graphicData uri="http://schemas.microsoft.com/office/word/2010/wordprocessingShape">
                    <wps:wsp>
                      <wps:cNvCnPr/>
                      <wps:spPr>
                        <a:xfrm flipH="1">
                          <a:off x="0" y="0"/>
                          <a:ext cx="379994" cy="370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FED4BA0" id="_x0000_t32" coordsize="21600,21600" o:spt="32" o:oned="t" path="m,l21600,21600e" filled="f">
                <v:path arrowok="t" fillok="f" o:connecttype="none"/>
                <o:lock v:ext="edit" shapetype="t"/>
              </v:shapetype>
              <v:shape id="Straight Arrow Connector 288" o:spid="_x0000_s1026" type="#_x0000_t32" style="position:absolute;margin-left:314.5pt;margin-top:73.6pt;width:29.9pt;height:29.2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" strokecolor="#737373 [3044]">
                <v:stroke endarrow="block"/>
              </v:shape>
            </w:pict>
          </mc:Fallback>
        </mc:AlternateContent>
      </w:r>
    </w:p>
    <w:p w14:paraId="6049CCA6" w14:textId="77777777" w:rsidR="00882629" w:rsidRDefault="00882629" w:rsidP="00882629">
      <w:pPr>
        <w:rPr>
          <w:rFonts w:asciiTheme="minorHAnsi" w:hAnsiTheme="minorHAnsi" w:cstheme="minorHAnsi"/>
          <w:noProof/>
          <w:color w:val="000000"/>
          <w:sz w:val="20"/>
        </w:rPr>
      </w:pPr>
    </w:p>
    <w:p w14:paraId="0A3CF937" w14:textId="77777777" w:rsidR="00882629" w:rsidRPr="00483D2E" w:rsidRDefault="00882629" w:rsidP="00882629">
      <w:pPr>
        <w:rPr>
          <w:rFonts w:asciiTheme="minorHAnsi" w:hAnsiTheme="minorHAnsi" w:cstheme="minorHAnsi"/>
          <w:color w:val="000000"/>
          <w:sz w:val="20"/>
        </w:rPr>
      </w:pPr>
    </w:p>
    <w:p w14:paraId="60315E96" w14:textId="77777777" w:rsidR="00882629" w:rsidRDefault="00882629" w:rsidP="00882629">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0288" behindDoc="0" locked="0" layoutInCell="1" allowOverlap="1" wp14:anchorId="4836508C" wp14:editId="66BCF03C">
                <wp:simplePos x="0" y="0"/>
                <wp:positionH relativeFrom="column">
                  <wp:posOffset>4074795</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2C1A9CD5"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6508C" id="_x0000_s1032" type="#_x0000_t202" style="position:absolute;margin-left:320.85pt;margin-top:10.8pt;width:119.7pt;height:3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" filled="f" stroked="f">
                <v:textbox>
                  <w:txbxContent>
                    <w:p w14:paraId="2C1A9CD5"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55168" behindDoc="1" locked="0" layoutInCell="1" allowOverlap="1" wp14:anchorId="795924C8" wp14:editId="6BE4F794">
            <wp:simplePos x="0" y="0"/>
            <wp:positionH relativeFrom="column">
              <wp:posOffset>3457575</wp:posOffset>
            </wp:positionH>
            <wp:positionV relativeFrom="paragraph">
              <wp:posOffset>244475</wp:posOffset>
            </wp:positionV>
            <wp:extent cx="685800" cy="353060"/>
            <wp:effectExtent l="0" t="0" r="0" b="0"/>
            <wp:wrapNone/>
            <wp:docPr id="20" name="Picture 20"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7">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56192" behindDoc="0" locked="0" layoutInCell="1" allowOverlap="1" wp14:anchorId="49FACA66" wp14:editId="3533789B">
                <wp:simplePos x="0" y="0"/>
                <wp:positionH relativeFrom="column">
                  <wp:posOffset>1200150</wp:posOffset>
                </wp:positionH>
                <wp:positionV relativeFrom="paragraph">
                  <wp:posOffset>168275</wp:posOffset>
                </wp:positionV>
                <wp:extent cx="1530626"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626" cy="487680"/>
                        </a:xfrm>
                        <a:prstGeom prst="rect">
                          <a:avLst/>
                        </a:prstGeom>
                        <a:noFill/>
                        <a:ln w="9525">
                          <a:noFill/>
                          <a:miter lim="800000"/>
                          <a:headEnd/>
                          <a:tailEnd/>
                        </a:ln>
                      </wps:spPr>
                      <wps:txbx>
                        <w:txbxContent>
                          <w:p w14:paraId="45A7FC8F"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ACA66" id="_x0000_s1033" type="#_x0000_t202" style="position:absolute;margin-left:94.5pt;margin-top:13.25pt;width:120.5pt;height:38.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" filled="f" stroked="f">
                <v:textbox>
                  <w:txbxContent>
                    <w:p w14:paraId="45A7FC8F"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610695C1" w14:textId="77777777" w:rsidR="00882629" w:rsidRDefault="00882629" w:rsidP="00882629">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9264" behindDoc="0" locked="0" layoutInCell="1" allowOverlap="1" wp14:anchorId="12A6AC13" wp14:editId="1F241F9C">
                <wp:simplePos x="0" y="0"/>
                <wp:positionH relativeFrom="column">
                  <wp:posOffset>4876800</wp:posOffset>
                </wp:positionH>
                <wp:positionV relativeFrom="paragraph">
                  <wp:posOffset>271780</wp:posOffset>
                </wp:positionV>
                <wp:extent cx="1056640" cy="43688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44DF27C3"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6AC13" id="_x0000_s1034" type="#_x0000_t202" style="position:absolute;margin-left:384pt;margin-top:21.4pt;width:83.2pt;height:3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gO+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" filled="f" stroked="f">
                <v:textbox>
                  <w:txbxContent>
                    <w:p w14:paraId="44DF27C3"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58240" behindDoc="1" locked="0" layoutInCell="1" allowOverlap="1" wp14:anchorId="47DD5AD2" wp14:editId="11F1F825">
            <wp:simplePos x="0" y="0"/>
            <wp:positionH relativeFrom="column">
              <wp:posOffset>2790825</wp:posOffset>
            </wp:positionH>
            <wp:positionV relativeFrom="paragraph">
              <wp:posOffset>291465</wp:posOffset>
            </wp:positionV>
            <wp:extent cx="2876582" cy="1628775"/>
            <wp:effectExtent l="0" t="0" r="0" b="0"/>
            <wp:wrapNone/>
            <wp:docPr id="29" name="Picture 29"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876582" cy="1628775"/>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57216" behindDoc="0" locked="0" layoutInCell="1" allowOverlap="1" wp14:anchorId="0AC94C5B" wp14:editId="6782F947">
                <wp:simplePos x="0" y="0"/>
                <wp:positionH relativeFrom="column">
                  <wp:posOffset>1469390</wp:posOffset>
                </wp:positionH>
                <wp:positionV relativeFrom="paragraph">
                  <wp:posOffset>280670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266C333E" w14:textId="0D1CC763" w:rsidR="00A2044A" w:rsidRPr="00483D2E" w:rsidRDefault="00A2044A" w:rsidP="00882629">
                            <w:pPr>
                              <w:rPr>
                                <w:rFonts w:ascii="Calibri" w:hAnsi="Calibri" w:cs="Calibri"/>
                                <w:sz w:val="20"/>
                                <w:szCs w:val="16"/>
                              </w:rPr>
                            </w:pPr>
                            <w:r w:rsidRPr="00483D2E">
                              <w:rPr>
                                <w:rFonts w:ascii="Calibri" w:hAnsi="Calibri" w:cs="Calibri"/>
                                <w:sz w:val="20"/>
                                <w:szCs w:val="16"/>
                              </w:rPr>
                              <w:t>Model: AL-1</w:t>
                            </w:r>
                            <w:r w:rsidR="007A67C0">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94C5B" id="_x0000_s1035" type="#_x0000_t202" style="position:absolute;margin-left:115.7pt;margin-top:22.1pt;width:83.2pt;height:34.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b4+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" filled="f" stroked="f">
                <v:textbox>
                  <w:txbxContent>
                    <w:p w14:paraId="266C333E" w14:textId="0D1CC763" w:rsidR="00A2044A" w:rsidRPr="00483D2E" w:rsidRDefault="00A2044A" w:rsidP="00882629">
                      <w:pPr>
                        <w:rPr>
                          <w:rFonts w:ascii="Calibri" w:hAnsi="Calibri" w:cs="Calibri"/>
                          <w:sz w:val="20"/>
                          <w:szCs w:val="16"/>
                        </w:rPr>
                      </w:pPr>
                      <w:r w:rsidRPr="00483D2E">
                        <w:rPr>
                          <w:rFonts w:ascii="Calibri" w:hAnsi="Calibri" w:cs="Calibri"/>
                          <w:sz w:val="20"/>
                          <w:szCs w:val="16"/>
                        </w:rPr>
                        <w:t>Model: AL-1</w:t>
                      </w:r>
                      <w:r w:rsidR="007A67C0">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Pr="00483D2E">
        <w:rPr>
          <w:rFonts w:asciiTheme="minorHAnsi" w:hAnsiTheme="minorHAnsi" w:cstheme="minorHAnsi"/>
          <w:noProof/>
          <w:color w:val="000000"/>
          <w:sz w:val="20"/>
        </w:rPr>
        <w:drawing>
          <wp:inline distT="0" distB="0" distL="0" distR="0" wp14:anchorId="26A1F7CE" wp14:editId="2EAC599A">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9">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54ABF137" w14:textId="77777777" w:rsidR="006D74AE" w:rsidRPr="00245B1C" w:rsidRDefault="006D74AE" w:rsidP="00796AEB">
      <w:pPr>
        <w:rPr>
          <w:rFonts w:asciiTheme="minorHAnsi" w:hAnsiTheme="minorHAnsi" w:cstheme="minorHAnsi"/>
          <w:color w:val="000000"/>
          <w:sz w:val="20"/>
          <w:szCs w:val="18"/>
        </w:rPr>
      </w:pPr>
      <w:r w:rsidRPr="00245B1C">
        <w:rPr>
          <w:rFonts w:asciiTheme="minorHAnsi" w:hAnsiTheme="minorHAnsi" w:cstheme="minorHAnsi"/>
          <w:color w:val="000000"/>
          <w:sz w:val="20"/>
          <w:szCs w:val="18"/>
        </w:rPr>
        <w:t xml:space="preserve">To minimize azimuth error, the sensor should be mounted with the cable pointing toward true north in the northern hemisphere or true south in the southern hemisphere. Azimuth error is </w:t>
      </w:r>
      <w:r w:rsidR="00DD202D" w:rsidRPr="00245B1C">
        <w:rPr>
          <w:rFonts w:asciiTheme="minorHAnsi" w:hAnsiTheme="minorHAnsi" w:cstheme="minorHAnsi"/>
          <w:color w:val="000000"/>
          <w:sz w:val="20"/>
          <w:szCs w:val="18"/>
        </w:rPr>
        <w:t>typically less than 0.5</w:t>
      </w:r>
      <w:r w:rsidRPr="00245B1C">
        <w:rPr>
          <w:rFonts w:asciiTheme="minorHAnsi" w:hAnsiTheme="minorHAnsi" w:cstheme="minorHAnsi"/>
          <w:color w:val="000000"/>
          <w:sz w:val="20"/>
          <w:szCs w:val="18"/>
        </w:rPr>
        <w:t xml:space="preserve"> %, but it is easy to minimize by proper cable orientation.</w:t>
      </w:r>
    </w:p>
    <w:p w14:paraId="6351BE98" w14:textId="77777777" w:rsidR="006D74AE" w:rsidRPr="00245B1C" w:rsidRDefault="005536EB" w:rsidP="00796AEB">
      <w:pPr>
        <w:jc w:val="center"/>
        <w:rPr>
          <w:rFonts w:asciiTheme="minorHAnsi" w:hAnsiTheme="minorHAnsi" w:cstheme="minorHAnsi"/>
          <w:b/>
          <w:bCs/>
          <w:sz w:val="20"/>
        </w:rPr>
      </w:pPr>
      <w:r>
        <w:rPr>
          <w:rFonts w:asciiTheme="minorHAnsi" w:hAnsiTheme="minorHAnsi" w:cstheme="minorHAnsi"/>
          <w:b/>
          <w:bCs/>
          <w:noProof/>
          <w:sz w:val="20"/>
        </w:rPr>
        <w:pict w14:anchorId="24F63287">
          <v:shape id="_x0000_i1026" type="#_x0000_t75" style="width:322.55pt;height:163.4pt">
            <v:imagedata r:id="rId20" o:title="quantum-blue2-globe" croptop="9654f" cropbottom="13053f"/>
          </v:shape>
        </w:pict>
      </w:r>
    </w:p>
    <w:p w14:paraId="5209B179" w14:textId="77777777" w:rsidR="006D74AE" w:rsidRDefault="006D74AE">
      <w:pPr>
        <w:rPr>
          <w:rFonts w:cs="Segoe UI Semilight"/>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F87BD8">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F87BD8">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r w:rsidRPr="00B306CC">
        <w:rPr>
          <w:rFonts w:cs="Segoe UI Semilight"/>
        </w:rPr>
        <w:br w:type="page"/>
      </w:r>
    </w:p>
    <w:p w14:paraId="58EA4A25" w14:textId="77777777" w:rsidR="00245B1C" w:rsidRPr="00B80422" w:rsidRDefault="00245B1C" w:rsidP="00245B1C">
      <w:pPr>
        <w:pStyle w:val="Heading3"/>
      </w:pPr>
      <w:bookmarkStart w:id="17" w:name="_Toc508801582"/>
      <w:bookmarkStart w:id="18" w:name="_Toc511138184"/>
      <w:bookmarkStart w:id="19" w:name="_Toc511138876"/>
      <w:r w:rsidRPr="00B80422">
        <w:lastRenderedPageBreak/>
        <w:t>Cable Connectors</w:t>
      </w:r>
      <w:bookmarkEnd w:id="17"/>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886"/>
      </w:tblGrid>
      <w:tr w:rsidR="001A59F8" w:rsidRPr="008F2BE4" w14:paraId="5EF560D7" w14:textId="77777777" w:rsidTr="001A59F8">
        <w:tc>
          <w:tcPr>
            <w:tcW w:w="4788" w:type="dxa"/>
          </w:tcPr>
          <w:p w14:paraId="2F2B4974" w14:textId="77777777" w:rsidR="001A59F8" w:rsidRPr="008F2BE4" w:rsidRDefault="001A59F8" w:rsidP="001A59F8">
            <w:pPr>
              <w:rPr>
                <w:rFonts w:asciiTheme="minorHAnsi" w:hAnsiTheme="minorHAnsi" w:cstheme="minorHAnsi"/>
                <w:sz w:val="20"/>
              </w:rPr>
            </w:pPr>
            <w:bookmarkStart w:id="20" w:name="_Toc511138877"/>
          </w:p>
          <w:p w14:paraId="2AADC314" w14:textId="77777777" w:rsidR="001A59F8" w:rsidRPr="001C7780" w:rsidRDefault="001A59F8" w:rsidP="001A59F8">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6721AB3B" w14:textId="77777777" w:rsidR="001A59F8" w:rsidRPr="008F2BE4" w:rsidRDefault="001A59F8" w:rsidP="001A59F8">
            <w:pPr>
              <w:rPr>
                <w:rFonts w:asciiTheme="minorHAnsi" w:hAnsiTheme="minorHAnsi" w:cstheme="minorHAnsi"/>
                <w:sz w:val="20"/>
              </w:rPr>
            </w:pPr>
          </w:p>
          <w:p w14:paraId="11B2F5E4"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198FDE2F"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3F4B66F3" w14:textId="77777777" w:rsidR="001A59F8" w:rsidRPr="008F2BE4" w:rsidRDefault="001A59F8" w:rsidP="001A59F8">
            <w:pPr>
              <w:jc w:val="center"/>
              <w:rPr>
                <w:rFonts w:asciiTheme="minorHAnsi" w:hAnsiTheme="minorHAnsi" w:cstheme="minorHAnsi"/>
                <w:sz w:val="20"/>
              </w:rPr>
            </w:pPr>
          </w:p>
          <w:p w14:paraId="4AB942C1" w14:textId="77777777" w:rsidR="001A59F8" w:rsidRPr="008F2BE4" w:rsidRDefault="005536EB" w:rsidP="001A59F8">
            <w:pPr>
              <w:jc w:val="center"/>
              <w:rPr>
                <w:rFonts w:asciiTheme="minorHAnsi" w:hAnsiTheme="minorHAnsi" w:cstheme="minorHAnsi"/>
                <w:sz w:val="20"/>
              </w:rPr>
            </w:pPr>
            <w:r>
              <w:rPr>
                <w:rFonts w:eastAsiaTheme="minorEastAsia"/>
                <w:noProof/>
              </w:rPr>
              <w:pict w14:anchorId="13FD26C2">
                <v:shape id="_x0000_i1027" type="#_x0000_t75" style="width:233.5pt;height:92.6pt">
                  <v:imagedata r:id="rId21" o:title="DSC_3231" croptop="16857f" cropbottom="19535f" cropleft="7048f" cropright="8957f"/>
                </v:shape>
              </w:pict>
            </w:r>
          </w:p>
          <w:p w14:paraId="4042D515" w14:textId="77777777" w:rsidR="001A59F8" w:rsidRPr="008F2BE4" w:rsidRDefault="001A59F8" w:rsidP="001A59F8">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06910C9F" w14:textId="77777777" w:rsidR="001A59F8" w:rsidRPr="008F2BE4" w:rsidRDefault="001A59F8" w:rsidP="001A59F8">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774"/>
      </w:tblGrid>
      <w:tr w:rsidR="001A59F8" w:rsidRPr="008F2BE4" w14:paraId="5EDC1D1D" w14:textId="77777777" w:rsidTr="001A59F8">
        <w:tc>
          <w:tcPr>
            <w:tcW w:w="4788" w:type="dxa"/>
          </w:tcPr>
          <w:p w14:paraId="059DF48D"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17BB6EF6" w14:textId="77777777" w:rsidR="001A59F8" w:rsidRPr="008F2BE4" w:rsidRDefault="001A59F8" w:rsidP="001A59F8">
            <w:pPr>
              <w:rPr>
                <w:rFonts w:asciiTheme="minorHAnsi" w:hAnsiTheme="minorHAnsi" w:cstheme="minorHAnsi"/>
                <w:sz w:val="20"/>
              </w:rPr>
            </w:pPr>
          </w:p>
          <w:p w14:paraId="0C9C8D84" w14:textId="77777777" w:rsidR="001A59F8" w:rsidRPr="006C45C9" w:rsidRDefault="001A59F8" w:rsidP="001A59F8">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6CEDB2A1" w14:textId="77777777" w:rsidR="001A59F8" w:rsidRPr="008F2BE4" w:rsidRDefault="001A59F8" w:rsidP="001A59F8">
            <w:pPr>
              <w:rPr>
                <w:rFonts w:asciiTheme="minorHAnsi" w:hAnsiTheme="minorHAnsi" w:cstheme="minorHAnsi"/>
                <w:sz w:val="20"/>
              </w:rPr>
            </w:pPr>
          </w:p>
          <w:p w14:paraId="75EAB4BC"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6C45C9">
              <w:rPr>
                <w:rFonts w:asciiTheme="minorHAnsi" w:hAnsiTheme="minorHAnsi" w:cstheme="minorHAnsi"/>
                <w:sz w:val="20"/>
              </w:rPr>
              <w:t xml:space="preserve">When reconnecting a sensor, arrows on the connector jacket and an aligning notch ensure proper orientation.      </w:t>
            </w:r>
          </w:p>
          <w:p w14:paraId="48248004" w14:textId="77777777" w:rsidR="001A59F8" w:rsidRPr="008F2BE4" w:rsidRDefault="001A59F8" w:rsidP="001A59F8">
            <w:pPr>
              <w:rPr>
                <w:rFonts w:asciiTheme="minorHAnsi" w:hAnsiTheme="minorHAnsi" w:cstheme="minorHAnsi"/>
                <w:b/>
                <w:sz w:val="20"/>
              </w:rPr>
            </w:pPr>
          </w:p>
          <w:p w14:paraId="3B4FECB3"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0438614D" w14:textId="77777777" w:rsidR="001A59F8" w:rsidRPr="008F2BE4" w:rsidRDefault="001A59F8" w:rsidP="001A59F8">
            <w:pPr>
              <w:rPr>
                <w:rFonts w:asciiTheme="minorHAnsi" w:hAnsiTheme="minorHAnsi" w:cstheme="minorHAnsi"/>
                <w:sz w:val="20"/>
              </w:rPr>
            </w:pPr>
          </w:p>
          <w:p w14:paraId="01F98B63" w14:textId="77777777" w:rsidR="001A59F8" w:rsidRPr="008F2BE4" w:rsidRDefault="001A59F8" w:rsidP="001A59F8">
            <w:pPr>
              <w:rPr>
                <w:rFonts w:asciiTheme="minorHAnsi" w:hAnsiTheme="minorHAnsi" w:cstheme="minorHAnsi"/>
                <w:sz w:val="20"/>
              </w:rPr>
            </w:pPr>
          </w:p>
        </w:tc>
        <w:tc>
          <w:tcPr>
            <w:tcW w:w="4788" w:type="dxa"/>
          </w:tcPr>
          <w:p w14:paraId="5D650238" w14:textId="77777777" w:rsidR="001A59F8" w:rsidRPr="008F2BE4" w:rsidRDefault="001A59F8" w:rsidP="001A59F8">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71C49F6A" wp14:editId="1F249587">
                  <wp:extent cx="2386662" cy="14001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8443" cy="1401220"/>
                          </a:xfrm>
                          <a:prstGeom prst="rect">
                            <a:avLst/>
                          </a:prstGeom>
                        </pic:spPr>
                      </pic:pic>
                    </a:graphicData>
                  </a:graphic>
                </wp:inline>
              </w:drawing>
            </w:r>
          </w:p>
          <w:p w14:paraId="07131376" w14:textId="77777777" w:rsidR="001A59F8" w:rsidRPr="008F2BE4" w:rsidRDefault="001A59F8" w:rsidP="001A59F8">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01DE5CAE" w14:textId="77777777" w:rsidR="001A59F8" w:rsidRPr="008F2BE4" w:rsidRDefault="001A59F8" w:rsidP="001A59F8">
            <w:pPr>
              <w:jc w:val="center"/>
              <w:rPr>
                <w:rFonts w:asciiTheme="minorHAnsi" w:hAnsiTheme="minorHAnsi" w:cstheme="minorHAnsi"/>
                <w:sz w:val="20"/>
              </w:rPr>
            </w:pPr>
          </w:p>
          <w:p w14:paraId="4A962546" w14:textId="77777777" w:rsidR="001A59F8" w:rsidRDefault="005536EB" w:rsidP="001A59F8">
            <w:pPr>
              <w:jc w:val="center"/>
              <w:rPr>
                <w:rFonts w:asciiTheme="minorHAnsi" w:hAnsiTheme="minorHAnsi" w:cstheme="minorHAnsi"/>
                <w:sz w:val="20"/>
              </w:rPr>
            </w:pPr>
            <w:r>
              <w:rPr>
                <w:rFonts w:asciiTheme="minorHAnsi" w:eastAsiaTheme="minorEastAsia" w:hAnsiTheme="minorHAnsi" w:cstheme="minorHAnsi"/>
                <w:noProof/>
                <w:sz w:val="20"/>
              </w:rPr>
              <w:pict w14:anchorId="598924CC">
                <v:shape id="_x0000_i1028" type="#_x0000_t75" style="width:116.2pt;height:104.65pt">
                  <v:imagedata r:id="rId23" o:title="DSC_3235" croptop="17329f" cropbottom="16699f" cropleft="20723f" cropright="21355f"/>
                </v:shape>
              </w:pict>
            </w:r>
          </w:p>
          <w:p w14:paraId="7D20D2C2" w14:textId="77777777" w:rsidR="001A59F8" w:rsidRPr="008F2BE4" w:rsidRDefault="001A59F8" w:rsidP="001A59F8">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6F4255A2" w14:textId="77777777" w:rsidR="001A59F8" w:rsidRPr="008F2BE4" w:rsidRDefault="001A59F8" w:rsidP="001A59F8">
            <w:pPr>
              <w:jc w:val="center"/>
              <w:rPr>
                <w:rFonts w:asciiTheme="minorHAnsi" w:hAnsiTheme="minorHAnsi" w:cstheme="minorHAnsi"/>
                <w:sz w:val="20"/>
              </w:rPr>
            </w:pPr>
          </w:p>
        </w:tc>
      </w:tr>
      <w:tr w:rsidR="001A59F8" w:rsidRPr="008F2BE4" w14:paraId="5DB4FDF8" w14:textId="77777777" w:rsidTr="001A59F8">
        <w:tc>
          <w:tcPr>
            <w:tcW w:w="4788" w:type="dxa"/>
          </w:tcPr>
          <w:p w14:paraId="3D55C5B7" w14:textId="77777777" w:rsidR="001A59F8" w:rsidRDefault="001A59F8" w:rsidP="001A59F8">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1E8ED1B4" w14:textId="77777777" w:rsidR="001A59F8" w:rsidRDefault="001A59F8" w:rsidP="001A59F8">
            <w:pPr>
              <w:rPr>
                <w:rFonts w:asciiTheme="minorHAnsi" w:hAnsiTheme="minorHAnsi" w:cstheme="minorHAnsi"/>
                <w:sz w:val="20"/>
              </w:rPr>
            </w:pPr>
          </w:p>
          <w:p w14:paraId="680FA029" w14:textId="77777777" w:rsidR="001A59F8" w:rsidRPr="00E86E21" w:rsidRDefault="001A59F8" w:rsidP="001A59F8">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5536EB">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3A802075" w14:textId="77777777" w:rsidR="001A59F8" w:rsidRDefault="005536EB" w:rsidP="001A59F8">
            <w:pPr>
              <w:jc w:val="center"/>
              <w:rPr>
                <w:rFonts w:asciiTheme="minorHAnsi" w:hAnsiTheme="minorHAnsi" w:cstheme="minorHAnsi"/>
                <w:sz w:val="20"/>
              </w:rPr>
            </w:pPr>
            <w:r>
              <w:rPr>
                <w:rFonts w:asciiTheme="minorHAnsi" w:eastAsiaTheme="minorEastAsia" w:hAnsiTheme="minorHAnsi" w:cstheme="minorHAnsi"/>
                <w:noProof/>
                <w:sz w:val="20"/>
              </w:rPr>
              <w:pict w14:anchorId="7D558E42">
                <v:shape id="_x0000_i1029" type="#_x0000_t75" style="width:217.15pt;height:115.65pt">
                  <v:imagedata r:id="rId24" o:title="quantum-blue-warning" croptop="17759f" cropbottom="10687f" cropleft="7982f" cropright="10943f"/>
                </v:shape>
              </w:pict>
            </w:r>
          </w:p>
          <w:p w14:paraId="606A00FE" w14:textId="77777777" w:rsidR="001A59F8" w:rsidRPr="008F2BE4" w:rsidRDefault="001A59F8" w:rsidP="001A59F8">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037FE9F1" w14:textId="77777777" w:rsidR="00B5508F" w:rsidRPr="00A1686F" w:rsidRDefault="00A1686F" w:rsidP="00A1686F">
      <w:pPr>
        <w:pStyle w:val="Heading3"/>
      </w:pPr>
      <w:r w:rsidRPr="00A1686F">
        <w:rPr>
          <w:rStyle w:val="Heading3Char"/>
          <w:caps/>
        </w:rPr>
        <w:lastRenderedPageBreak/>
        <w:t>Operation and Measurement</w:t>
      </w:r>
      <w:bookmarkEnd w:id="20"/>
    </w:p>
    <w:p w14:paraId="5D3E63AB" w14:textId="77777777" w:rsidR="003B7B15" w:rsidRPr="00B306CC" w:rsidRDefault="003B7B15" w:rsidP="001B0F0E">
      <w:pPr>
        <w:spacing w:before="0" w:after="0" w:line="240" w:lineRule="auto"/>
        <w:rPr>
          <w:rFonts w:cs="Segoe UI Semilight"/>
          <w:color w:val="000000"/>
        </w:rPr>
      </w:pPr>
    </w:p>
    <w:p w14:paraId="3D827BE6" w14:textId="77777777" w:rsidR="00FD32A3" w:rsidRPr="003D5AA2" w:rsidRDefault="00FD32A3" w:rsidP="00FD32A3">
      <w:pPr>
        <w:spacing w:before="0" w:after="0" w:line="240" w:lineRule="auto"/>
        <w:rPr>
          <w:rFonts w:asciiTheme="minorHAnsi" w:hAnsiTheme="minorHAnsi" w:cstheme="minorHAnsi"/>
          <w:sz w:val="20"/>
          <w:szCs w:val="18"/>
        </w:rPr>
      </w:pPr>
      <w:bookmarkStart w:id="21" w:name="_Hlk36631733"/>
      <w:bookmarkStart w:id="22" w:name="_Hlk36633584"/>
      <w:r w:rsidRPr="0070248E">
        <w:rPr>
          <w:rFonts w:asciiTheme="minorHAnsi" w:hAnsiTheme="minorHAnsi" w:cstheme="minorHAnsi"/>
          <w:sz w:val="20"/>
          <w:szCs w:val="18"/>
        </w:rPr>
        <w:t xml:space="preserve">The </w:t>
      </w:r>
      <w:r>
        <w:rPr>
          <w:rFonts w:asciiTheme="minorHAnsi" w:hAnsiTheme="minorHAnsi" w:cstheme="minorHAnsi"/>
          <w:sz w:val="20"/>
          <w:szCs w:val="18"/>
        </w:rPr>
        <w:t>SQ-522 quantum</w:t>
      </w:r>
      <w:r w:rsidRPr="0070248E">
        <w:rPr>
          <w:rFonts w:asciiTheme="minorHAnsi" w:hAnsiTheme="minorHAnsi" w:cstheme="minorHAnsi"/>
          <w:sz w:val="20"/>
          <w:szCs w:val="18"/>
        </w:rPr>
        <w:t xml:space="preserve"> sensor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photosynthetic photon flux density (PPFD) is</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SQ-522 quantum</w:t>
      </w:r>
      <w:r w:rsidRPr="0070248E">
        <w:rPr>
          <w:rFonts w:asciiTheme="minorHAnsi" w:hAnsiTheme="minorHAnsi" w:cstheme="minorHAnsi"/>
          <w:sz w:val="20"/>
          <w:szCs w:val="18"/>
        </w:rPr>
        <w:t xml:space="preserve"> sensors requires a measurement device with </w:t>
      </w:r>
      <w:r w:rsidRPr="003D5AA2">
        <w:rPr>
          <w:rFonts w:asciiTheme="minorHAnsi" w:hAnsiTheme="minorHAnsi" w:cstheme="minorHAnsi"/>
          <w:sz w:val="20"/>
          <w:szCs w:val="18"/>
        </w:rPr>
        <w:t>a Modbus interface that supports the Read Holding Registers (0x03) function</w:t>
      </w:r>
      <w:bookmarkEnd w:id="21"/>
      <w:r w:rsidRPr="003D5AA2">
        <w:rPr>
          <w:rFonts w:asciiTheme="minorHAnsi" w:hAnsiTheme="minorHAnsi" w:cstheme="minorHAnsi"/>
          <w:sz w:val="20"/>
          <w:szCs w:val="18"/>
        </w:rPr>
        <w:t xml:space="preserve">. </w:t>
      </w:r>
    </w:p>
    <w:p w14:paraId="51D80C28" w14:textId="77777777" w:rsidR="00FD32A3" w:rsidRPr="003D5AA2" w:rsidRDefault="00FD32A3" w:rsidP="00FD32A3">
      <w:pPr>
        <w:spacing w:before="0" w:after="0" w:line="240" w:lineRule="auto"/>
        <w:rPr>
          <w:rFonts w:asciiTheme="minorHAnsi" w:hAnsiTheme="minorHAnsi" w:cstheme="minorHAnsi"/>
          <w:sz w:val="20"/>
          <w:szCs w:val="18"/>
        </w:rPr>
      </w:pPr>
    </w:p>
    <w:p w14:paraId="6857400F" w14:textId="77777777" w:rsidR="00FD32A3" w:rsidRPr="003D5AA2" w:rsidRDefault="00FD32A3" w:rsidP="00FD32A3">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14:paraId="76415E01" w14:textId="77777777" w:rsidR="00FD32A3" w:rsidRPr="003D5AA2" w:rsidRDefault="00FD32A3" w:rsidP="00FD32A3">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67456" behindDoc="0" locked="0" layoutInCell="1" allowOverlap="1" wp14:anchorId="563F663F" wp14:editId="59426ADB">
                <wp:simplePos x="0" y="0"/>
                <wp:positionH relativeFrom="page">
                  <wp:posOffset>4597458</wp:posOffset>
                </wp:positionH>
                <wp:positionV relativeFrom="paragraph">
                  <wp:posOffset>119380</wp:posOffset>
                </wp:positionV>
                <wp:extent cx="3128645" cy="1021080"/>
                <wp:effectExtent l="0" t="0" r="0"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9E9C4" w14:textId="77777777" w:rsidR="00A2044A" w:rsidRDefault="00A2044A" w:rsidP="00FD32A3">
                            <w:pPr>
                              <w:spacing w:line="360" w:lineRule="auto"/>
                              <w:rPr>
                                <w:rFonts w:ascii="Calibri" w:hAnsi="Calibri" w:cs="Calibri"/>
                                <w:sz w:val="20"/>
                                <w:szCs w:val="16"/>
                              </w:rPr>
                            </w:pPr>
                            <w:r w:rsidRPr="005536EB">
                              <w:rPr>
                                <w:rFonts w:ascii="Calibri" w:hAnsi="Calibri" w:cs="Calibri"/>
                                <w:b/>
                                <w:bCs/>
                                <w:sz w:val="20"/>
                                <w:szCs w:val="16"/>
                              </w:rPr>
                              <w:t>White:</w:t>
                            </w:r>
                            <w:r w:rsidRPr="003D5AA2">
                              <w:rPr>
                                <w:rFonts w:ascii="Calibri" w:hAnsi="Calibri" w:cs="Calibri"/>
                                <w:sz w:val="20"/>
                                <w:szCs w:val="16"/>
                              </w:rPr>
                              <w:t xml:space="preserve"> RS-232 RX / RS-485 Positive</w:t>
                            </w:r>
                          </w:p>
                          <w:p w14:paraId="3299F9C4"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Blue:</w:t>
                            </w:r>
                            <w:r w:rsidRPr="003D5AA2">
                              <w:rPr>
                                <w:rFonts w:ascii="Calibri" w:hAnsi="Calibri" w:cs="Calibri"/>
                                <w:sz w:val="20"/>
                                <w:szCs w:val="16"/>
                              </w:rPr>
                              <w:t xml:space="preserve"> RS-232 TX / RS-485 Negative</w:t>
                            </w:r>
                          </w:p>
                          <w:p w14:paraId="580FADD1"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8C0E0E"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Black:</w:t>
                            </w:r>
                            <w:r w:rsidRPr="003D5AA2">
                              <w:rPr>
                                <w:rFonts w:ascii="Calibri" w:hAnsi="Calibri" w:cs="Calibri"/>
                                <w:sz w:val="20"/>
                                <w:szCs w:val="16"/>
                              </w:rPr>
                              <w:t xml:space="preserve"> Ground</w:t>
                            </w:r>
                          </w:p>
                          <w:p w14:paraId="540414D6"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3F663F" id="Text Box 16" o:spid="_x0000_s1036" type="#_x0000_t202" style="position:absolute;margin-left:362pt;margin-top:9.4pt;width:246.35pt;height:80.4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" stroked="f">
                <v:textbox style="mso-fit-shape-to-text:t">
                  <w:txbxContent>
                    <w:p w14:paraId="5449E9C4" w14:textId="77777777" w:rsidR="00A2044A" w:rsidRDefault="00A2044A" w:rsidP="00FD32A3">
                      <w:pPr>
                        <w:spacing w:line="360" w:lineRule="auto"/>
                        <w:rPr>
                          <w:rFonts w:ascii="Calibri" w:hAnsi="Calibri" w:cs="Calibri"/>
                          <w:sz w:val="20"/>
                          <w:szCs w:val="16"/>
                        </w:rPr>
                      </w:pPr>
                      <w:r w:rsidRPr="005536EB">
                        <w:rPr>
                          <w:rFonts w:ascii="Calibri" w:hAnsi="Calibri" w:cs="Calibri"/>
                          <w:b/>
                          <w:bCs/>
                          <w:sz w:val="20"/>
                          <w:szCs w:val="16"/>
                        </w:rPr>
                        <w:t>White:</w:t>
                      </w:r>
                      <w:r w:rsidRPr="003D5AA2">
                        <w:rPr>
                          <w:rFonts w:ascii="Calibri" w:hAnsi="Calibri" w:cs="Calibri"/>
                          <w:sz w:val="20"/>
                          <w:szCs w:val="16"/>
                        </w:rPr>
                        <w:t xml:space="preserve"> RS-232 RX / RS-485 Positive</w:t>
                      </w:r>
                    </w:p>
                    <w:p w14:paraId="3299F9C4"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Blue:</w:t>
                      </w:r>
                      <w:r w:rsidRPr="003D5AA2">
                        <w:rPr>
                          <w:rFonts w:ascii="Calibri" w:hAnsi="Calibri" w:cs="Calibri"/>
                          <w:sz w:val="20"/>
                          <w:szCs w:val="16"/>
                        </w:rPr>
                        <w:t xml:space="preserve"> RS-232 TX / RS-485 Negative</w:t>
                      </w:r>
                    </w:p>
                    <w:p w14:paraId="580FADD1"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8C0E0E"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Black:</w:t>
                      </w:r>
                      <w:r w:rsidRPr="003D5AA2">
                        <w:rPr>
                          <w:rFonts w:ascii="Calibri" w:hAnsi="Calibri" w:cs="Calibri"/>
                          <w:sz w:val="20"/>
                          <w:szCs w:val="16"/>
                        </w:rPr>
                        <w:t xml:space="preserve"> Ground</w:t>
                      </w:r>
                    </w:p>
                    <w:p w14:paraId="540414D6"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v:textbox>
                <w10:wrap type="square" anchorx="page"/>
              </v:shape>
            </w:pict>
          </mc:Fallback>
        </mc:AlternateContent>
      </w:r>
    </w:p>
    <w:p w14:paraId="44C05568" w14:textId="77777777" w:rsidR="00FD32A3" w:rsidRPr="003D5AA2" w:rsidRDefault="00FD32A3" w:rsidP="00FD32A3">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640A49F2" wp14:editId="79C3A273">
            <wp:extent cx="3556869" cy="200336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14:paraId="2199592A" w14:textId="77777777" w:rsidR="00FD32A3" w:rsidRPr="003D5AA2" w:rsidRDefault="00FD32A3" w:rsidP="00FD32A3">
      <w:pPr>
        <w:spacing w:before="0" w:after="0" w:line="240" w:lineRule="auto"/>
        <w:rPr>
          <w:rFonts w:asciiTheme="minorHAnsi" w:hAnsiTheme="minorHAnsi" w:cstheme="minorHAnsi"/>
          <w:noProof/>
          <w:sz w:val="20"/>
        </w:rPr>
      </w:pPr>
    </w:p>
    <w:p w14:paraId="12FE66B2" w14:textId="77777777" w:rsidR="00FD32A3" w:rsidRPr="003D5AA2" w:rsidRDefault="00283BBD" w:rsidP="00FD32A3">
      <w:pPr>
        <w:spacing w:before="0" w:after="0" w:line="240" w:lineRule="auto"/>
        <w:rPr>
          <w:rFonts w:asciiTheme="minorHAnsi" w:hAnsiTheme="minorHAnsi" w:cstheme="minorHAnsi"/>
          <w:noProof/>
          <w:sz w:val="20"/>
        </w:rPr>
      </w:pPr>
      <w:r>
        <w:rPr>
          <w:rFonts w:asciiTheme="minorHAnsi" w:hAnsiTheme="minorHAnsi" w:cstheme="minorHAnsi"/>
          <w:noProof/>
          <w:sz w:val="20"/>
        </w:rPr>
        <w:t xml:space="preserve">The </w:t>
      </w:r>
      <w:r w:rsidR="00F87BD8">
        <w:rPr>
          <w:rFonts w:asciiTheme="minorHAnsi" w:hAnsiTheme="minorHAnsi" w:cstheme="minorHAnsi"/>
          <w:noProof/>
          <w:sz w:val="20"/>
        </w:rPr>
        <w:t>G</w:t>
      </w:r>
      <w:r>
        <w:rPr>
          <w:rFonts w:asciiTheme="minorHAnsi" w:hAnsiTheme="minorHAnsi" w:cstheme="minorHAnsi"/>
          <w:noProof/>
          <w:sz w:val="20"/>
        </w:rPr>
        <w:t>reen wire</w:t>
      </w:r>
      <w:r w:rsidR="00FD32A3" w:rsidRPr="003D5AA2">
        <w:rPr>
          <w:rFonts w:asciiTheme="minorHAnsi" w:hAnsiTheme="minorHAnsi" w:cstheme="minorHAnsi"/>
          <w:noProof/>
          <w:sz w:val="20"/>
        </w:rPr>
        <w:t xml:space="preserve"> should be connected to Ground to enable RS-485 communication, </w:t>
      </w:r>
      <w:r>
        <w:rPr>
          <w:rFonts w:asciiTheme="minorHAnsi" w:hAnsiTheme="minorHAnsi" w:cstheme="minorHAnsi"/>
          <w:noProof/>
          <w:sz w:val="20"/>
        </w:rPr>
        <w:t>or</w:t>
      </w:r>
      <w:r w:rsidR="00FD32A3" w:rsidRPr="003D5AA2">
        <w:rPr>
          <w:rFonts w:asciiTheme="minorHAnsi" w:hAnsiTheme="minorHAnsi" w:cstheme="minorHAnsi"/>
          <w:noProof/>
          <w:sz w:val="20"/>
        </w:rPr>
        <w:t xml:space="preserve"> it should be connected to 12 V power for RS-232 communication</w:t>
      </w:r>
      <w:bookmarkEnd w:id="22"/>
      <w:r w:rsidR="00FD32A3" w:rsidRPr="003D5AA2">
        <w:rPr>
          <w:rFonts w:asciiTheme="minorHAnsi" w:hAnsiTheme="minorHAnsi" w:cstheme="minorHAnsi"/>
          <w:noProof/>
          <w:sz w:val="20"/>
        </w:rPr>
        <w:t xml:space="preserve">. </w:t>
      </w:r>
      <w:r w:rsidR="00622788">
        <w:rPr>
          <w:rFonts w:asciiTheme="minorHAnsi" w:hAnsiTheme="minorHAnsi" w:cstheme="minorHAnsi"/>
          <w:noProof/>
          <w:sz w:val="20"/>
        </w:rPr>
        <w:t>Text for the White and Blue wires above refers to the port that the wires should be connected to.</w:t>
      </w:r>
    </w:p>
    <w:p w14:paraId="44B66440" w14:textId="77777777" w:rsidR="00FD32A3" w:rsidRDefault="00FD32A3" w:rsidP="00FD32A3">
      <w:pPr>
        <w:spacing w:before="0" w:after="0" w:line="240" w:lineRule="auto"/>
        <w:rPr>
          <w:rFonts w:asciiTheme="minorHAnsi" w:hAnsiTheme="minorHAnsi" w:cstheme="minorHAnsi"/>
          <w:b/>
          <w:sz w:val="20"/>
          <w:szCs w:val="18"/>
        </w:rPr>
      </w:pPr>
    </w:p>
    <w:p w14:paraId="023CBA91" w14:textId="77777777" w:rsidR="005536EB" w:rsidRDefault="005536EB" w:rsidP="00FD32A3">
      <w:pPr>
        <w:spacing w:before="0" w:after="0" w:line="240" w:lineRule="auto"/>
        <w:rPr>
          <w:rFonts w:asciiTheme="minorHAnsi" w:hAnsiTheme="minorHAnsi" w:cstheme="minorHAnsi"/>
          <w:b/>
          <w:sz w:val="20"/>
          <w:szCs w:val="18"/>
        </w:rPr>
      </w:pPr>
    </w:p>
    <w:p w14:paraId="2430BDD3" w14:textId="243AE3AA" w:rsidR="00FD32A3" w:rsidRPr="003D5AA2" w:rsidRDefault="00FD32A3" w:rsidP="00FD32A3">
      <w:pPr>
        <w:spacing w:before="0" w:after="0" w:line="240" w:lineRule="auto"/>
        <w:rPr>
          <w:rFonts w:asciiTheme="minorHAnsi" w:hAnsiTheme="minorHAnsi" w:cstheme="minorHAnsi"/>
          <w:b/>
          <w:sz w:val="20"/>
          <w:szCs w:val="18"/>
        </w:rPr>
      </w:pPr>
      <w:r w:rsidRPr="003D5AA2">
        <w:rPr>
          <w:rFonts w:asciiTheme="minorHAnsi" w:hAnsiTheme="minorHAnsi" w:cstheme="minorHAnsi"/>
          <w:b/>
          <w:sz w:val="20"/>
          <w:szCs w:val="18"/>
        </w:rPr>
        <w:t>Sensor Calibration</w:t>
      </w:r>
    </w:p>
    <w:p w14:paraId="7CEF0192" w14:textId="77777777" w:rsidR="00FD32A3" w:rsidRDefault="00FD32A3" w:rsidP="00FD32A3">
      <w:pPr>
        <w:spacing w:line="201" w:lineRule="atLeast"/>
        <w:rPr>
          <w:rFonts w:ascii="Calibri" w:hAnsi="Calibri" w:cs="Calibri"/>
          <w:sz w:val="20"/>
        </w:rPr>
      </w:pPr>
      <w:r>
        <w:rPr>
          <w:rFonts w:ascii="Calibri" w:hAnsi="Calibri" w:cs="Calibri"/>
          <w:sz w:val="20"/>
        </w:rPr>
        <w:t>All Apogee M</w:t>
      </w:r>
      <w:r w:rsidRPr="00245B1C">
        <w:rPr>
          <w:rFonts w:ascii="Calibri" w:hAnsi="Calibri" w:cs="Calibri"/>
          <w:sz w:val="20"/>
        </w:rPr>
        <w:t xml:space="preserve">odbus </w:t>
      </w:r>
      <w:r>
        <w:rPr>
          <w:rFonts w:asciiTheme="minorHAnsi" w:hAnsiTheme="minorHAnsi" w:cstheme="minorHAnsi"/>
          <w:sz w:val="20"/>
          <w:szCs w:val="18"/>
        </w:rPr>
        <w:t>quantum</w:t>
      </w:r>
      <w:r w:rsidRPr="00245B1C">
        <w:rPr>
          <w:rFonts w:ascii="Calibri" w:hAnsi="Calibri" w:cs="Calibri"/>
          <w:sz w:val="20"/>
        </w:rPr>
        <w:t xml:space="preserve"> sensor</w:t>
      </w:r>
      <w:r>
        <w:rPr>
          <w:rFonts w:ascii="Calibri" w:hAnsi="Calibri" w:cs="Calibri"/>
          <w:sz w:val="20"/>
        </w:rPr>
        <w:t>s</w:t>
      </w:r>
      <w:r w:rsidRPr="00245B1C">
        <w:rPr>
          <w:rFonts w:ascii="Calibri" w:hAnsi="Calibri" w:cs="Calibri"/>
          <w:sz w:val="20"/>
        </w:rPr>
        <w:t xml:space="preserve"> </w:t>
      </w:r>
      <w:r>
        <w:rPr>
          <w:rFonts w:ascii="Calibri" w:hAnsi="Calibri" w:cs="Calibri"/>
          <w:sz w:val="20"/>
        </w:rPr>
        <w:t>(</w:t>
      </w:r>
      <w:r w:rsidRPr="00245B1C">
        <w:rPr>
          <w:rFonts w:ascii="Calibri" w:hAnsi="Calibri" w:cs="Calibri"/>
          <w:sz w:val="20"/>
        </w:rPr>
        <w:t>model S</w:t>
      </w:r>
      <w:r>
        <w:rPr>
          <w:rFonts w:ascii="Calibri" w:hAnsi="Calibri" w:cs="Calibri"/>
          <w:sz w:val="20"/>
        </w:rPr>
        <w:t>Q-522</w:t>
      </w:r>
      <w:r w:rsidRPr="00245B1C">
        <w:rPr>
          <w:rFonts w:ascii="Calibri" w:hAnsi="Calibri" w:cs="Calibri"/>
          <w:sz w:val="20"/>
        </w:rPr>
        <w:t xml:space="preserve">) have sensor-specific calibration coefficients determined during the custom calibration process. Coefficients are programmed into the </w:t>
      </w:r>
      <w:r w:rsidR="00283BBD">
        <w:rPr>
          <w:rFonts w:ascii="Calibri" w:hAnsi="Calibri" w:cs="Calibri"/>
          <w:sz w:val="20"/>
        </w:rPr>
        <w:t>sensors</w:t>
      </w:r>
      <w:r w:rsidRPr="00245B1C">
        <w:rPr>
          <w:rFonts w:ascii="Calibri" w:hAnsi="Calibri" w:cs="Calibri"/>
          <w:sz w:val="20"/>
        </w:rPr>
        <w:t xml:space="preserve"> at the factory.</w:t>
      </w:r>
    </w:p>
    <w:p w14:paraId="781C2789" w14:textId="77777777" w:rsidR="00FD32A3" w:rsidRPr="003D5AA2" w:rsidRDefault="00FD32A3" w:rsidP="00FD32A3">
      <w:pPr>
        <w:rPr>
          <w:rFonts w:asciiTheme="minorHAnsi" w:hAnsiTheme="minorHAnsi" w:cstheme="minorHAnsi"/>
          <w:b/>
          <w:sz w:val="20"/>
        </w:rPr>
      </w:pPr>
      <w:bookmarkStart w:id="23" w:name="_Hlk36631865"/>
      <w:r w:rsidRPr="003D5AA2">
        <w:rPr>
          <w:rFonts w:asciiTheme="minorHAnsi" w:hAnsiTheme="minorHAnsi" w:cstheme="minorHAnsi"/>
          <w:b/>
          <w:sz w:val="20"/>
        </w:rPr>
        <w:t>Modbus Interface</w:t>
      </w:r>
    </w:p>
    <w:p w14:paraId="6B25A961" w14:textId="77777777" w:rsidR="00FD32A3" w:rsidRPr="0073254D" w:rsidRDefault="00FD32A3" w:rsidP="00FD32A3">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sidR="009C1A6A">
        <w:rPr>
          <w:rFonts w:asciiTheme="minorHAnsi" w:hAnsiTheme="minorHAnsi" w:cstheme="minorHAnsi"/>
          <w:sz w:val="20"/>
        </w:rPr>
        <w:t>SQ-522 quantum s</w:t>
      </w:r>
      <w:r w:rsidRPr="0073254D">
        <w:rPr>
          <w:rFonts w:asciiTheme="minorHAnsi" w:hAnsiTheme="minorHAnsi" w:cstheme="minorHAnsi"/>
          <w:sz w:val="20"/>
        </w:rPr>
        <w:t xml:space="preserve">ensors. For questions on the implementation of this protocol, please refer to the official serial line implementation of the Modbus protocol: </w:t>
      </w:r>
      <w:hyperlink r:id="rId26"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7"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8" w:history="1">
        <w:r w:rsidRPr="0073254D">
          <w:rPr>
            <w:rStyle w:val="Hyperlink"/>
            <w:rFonts w:ascii="Calibri" w:hAnsi="Calibri" w:cs="Calibri"/>
            <w:sz w:val="20"/>
          </w:rPr>
          <w:t>http://www.modbus.org/specs.php</w:t>
        </w:r>
      </w:hyperlink>
    </w:p>
    <w:bookmarkEnd w:id="23"/>
    <w:p w14:paraId="1EDFDCC3" w14:textId="77777777" w:rsidR="00FD32A3" w:rsidRPr="003D5AA2" w:rsidRDefault="00FD32A3" w:rsidP="00FD32A3">
      <w:pPr>
        <w:spacing w:before="0" w:after="0" w:line="240" w:lineRule="auto"/>
        <w:rPr>
          <w:rFonts w:asciiTheme="minorHAnsi" w:hAnsiTheme="minorHAnsi" w:cstheme="minorHAnsi"/>
          <w:sz w:val="20"/>
        </w:rPr>
      </w:pPr>
    </w:p>
    <w:p w14:paraId="0D24D552" w14:textId="77777777" w:rsidR="00FD32A3" w:rsidRPr="003D5AA2" w:rsidRDefault="00FD32A3" w:rsidP="00FD32A3">
      <w:pPr>
        <w:spacing w:before="0" w:after="0" w:line="240" w:lineRule="auto"/>
        <w:rPr>
          <w:rFonts w:asciiTheme="minorHAnsi" w:hAnsiTheme="minorHAnsi" w:cstheme="minorHAnsi"/>
          <w:b/>
          <w:sz w:val="20"/>
        </w:rPr>
      </w:pPr>
      <w:bookmarkStart w:id="24" w:name="_Hlk36631890"/>
      <w:r w:rsidRPr="003D5AA2">
        <w:rPr>
          <w:rFonts w:asciiTheme="minorHAnsi" w:hAnsiTheme="minorHAnsi" w:cstheme="minorHAnsi"/>
          <w:b/>
          <w:sz w:val="20"/>
        </w:rPr>
        <w:t>Overview</w:t>
      </w:r>
    </w:p>
    <w:p w14:paraId="59187245"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19E4A5D9"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73BB3512" w14:textId="77777777" w:rsidR="00FD32A3" w:rsidRPr="003D5AA2" w:rsidRDefault="00FD32A3" w:rsidP="00FD32A3">
      <w:pPr>
        <w:spacing w:before="0" w:after="0" w:line="240" w:lineRule="auto"/>
        <w:rPr>
          <w:rFonts w:asciiTheme="minorHAnsi" w:hAnsiTheme="minorHAnsi" w:cstheme="minorHAnsi"/>
          <w:sz w:val="20"/>
        </w:rPr>
      </w:pPr>
    </w:p>
    <w:p w14:paraId="1707D1ED" w14:textId="45F4C433" w:rsidR="00FD581B" w:rsidRPr="005536EB"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283BBD">
        <w:rPr>
          <w:rFonts w:asciiTheme="minorHAnsi" w:hAnsiTheme="minorHAnsi" w:cstheme="minorHAnsi"/>
          <w:sz w:val="20"/>
        </w:rPr>
        <w:t>2</w:t>
      </w:r>
      <w:r w:rsidRPr="003D5AA2">
        <w:rPr>
          <w:rFonts w:asciiTheme="minorHAnsi" w:hAnsiTheme="minorHAnsi" w:cstheme="minorHAnsi"/>
          <w:sz w:val="20"/>
        </w:rPr>
        <w:t>47. Apogee sensors are shipped with a default address of 1. If using multiple sensors on the same Modbus line, the sensor’s address will have to be changed by writing the Slave Address register.</w:t>
      </w:r>
      <w:bookmarkEnd w:id="24"/>
    </w:p>
    <w:p w14:paraId="220D2FE4"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Register Index</w:t>
      </w:r>
    </w:p>
    <w:p w14:paraId="6EF2F98B" w14:textId="77777777" w:rsidR="00FD32A3" w:rsidRPr="003D5AA2" w:rsidRDefault="00FD32A3" w:rsidP="00FD32A3">
      <w:pPr>
        <w:spacing w:before="0" w:after="0" w:line="240" w:lineRule="auto"/>
        <w:rPr>
          <w:rFonts w:asciiTheme="minorHAnsi" w:hAnsiTheme="minorHAnsi" w:cstheme="minorHAnsi"/>
          <w:sz w:val="20"/>
        </w:rPr>
      </w:pPr>
    </w:p>
    <w:p w14:paraId="7A5C40C7"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 </w:t>
      </w:r>
      <w:r w:rsidR="00283BBD" w:rsidRPr="00283BBD">
        <w:rPr>
          <w:rFonts w:asciiTheme="minorHAnsi" w:hAnsiTheme="minorHAnsi" w:cstheme="minorHAnsi"/>
          <w:sz w:val="20"/>
        </w:rPr>
        <w:t>which is a separate address than the sensor address, but can be easily confused with the sensor address.</w:t>
      </w:r>
    </w:p>
    <w:p w14:paraId="402E1917" w14:textId="77777777" w:rsidR="00FD32A3" w:rsidRPr="003D5AA2" w:rsidRDefault="00FD32A3" w:rsidP="00FD32A3">
      <w:pPr>
        <w:spacing w:before="0" w:after="0" w:line="240" w:lineRule="auto"/>
      </w:pPr>
    </w:p>
    <w:p w14:paraId="43855881"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6DA11BD6" w14:textId="77777777" w:rsidR="00FD32A3" w:rsidRPr="003D5AA2" w:rsidRDefault="00FD32A3" w:rsidP="00FD32A3">
      <w:pPr>
        <w:spacing w:before="0" w:after="0" w:line="240" w:lineRule="auto"/>
        <w:rPr>
          <w:rFonts w:asciiTheme="minorHAnsi" w:hAnsiTheme="minorHAnsi" w:cstheme="minorHAnsi"/>
          <w:sz w:val="20"/>
        </w:rPr>
      </w:pPr>
    </w:p>
    <w:p w14:paraId="58B5CBD0"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5158DA21" w14:textId="77777777" w:rsidR="00FD32A3" w:rsidRPr="003D5AA2" w:rsidRDefault="00FD32A3" w:rsidP="00FD32A3">
      <w:pPr>
        <w:spacing w:before="0" w:after="0" w:line="240" w:lineRule="auto"/>
        <w:rPr>
          <w:rFonts w:asciiTheme="minorHAnsi" w:hAnsiTheme="minorHAnsi" w:cstheme="minorHAnsi"/>
          <w:sz w:val="20"/>
        </w:rPr>
      </w:pPr>
    </w:p>
    <w:p w14:paraId="58B50F96"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3523C10A" w14:textId="77777777" w:rsidR="00FD32A3" w:rsidRPr="003D5AA2" w:rsidRDefault="00FD32A3" w:rsidP="00FD32A3">
      <w:pPr>
        <w:spacing w:before="0" w:after="0" w:line="240" w:lineRule="auto"/>
        <w:rPr>
          <w:rFonts w:asciiTheme="minorHAnsi" w:hAnsiTheme="minorHAnsi" w:cstheme="minorHAnsi"/>
          <w:sz w:val="20"/>
        </w:rPr>
      </w:pPr>
    </w:p>
    <w:p w14:paraId="37B1646A"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2B6610CC"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059F373B" w14:textId="77777777" w:rsidR="00FD32A3" w:rsidRPr="003D5AA2" w:rsidRDefault="00FD32A3" w:rsidP="00FD32A3">
      <w:pPr>
        <w:spacing w:before="0" w:after="0" w:line="240" w:lineRule="auto"/>
        <w:rPr>
          <w:rFonts w:asciiTheme="minorHAnsi" w:hAnsiTheme="minorHAnsi" w:cstheme="minorHAnsi"/>
          <w:b/>
          <w:sz w:val="20"/>
        </w:rPr>
      </w:pPr>
    </w:p>
    <w:p w14:paraId="48169319"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2515F68F" w14:textId="77777777" w:rsidR="00FD32A3" w:rsidRPr="003D5AA2" w:rsidRDefault="00FD32A3" w:rsidP="00FD32A3">
      <w:pPr>
        <w:spacing w:before="0" w:after="0" w:line="240" w:lineRule="auto"/>
        <w:rPr>
          <w:rFonts w:asciiTheme="minorHAnsi" w:hAnsiTheme="minorHAnsi" w:cstheme="minorHAnsi"/>
          <w:sz w:val="20"/>
        </w:rPr>
      </w:pPr>
    </w:p>
    <w:p w14:paraId="56A08292"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66BE04D6" w14:textId="77777777" w:rsidR="00FD32A3" w:rsidRPr="00946EFD" w:rsidRDefault="00FD32A3" w:rsidP="00FD32A3">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22CC71DE"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1839093F"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5F24872F"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1762F2FD"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4A109061" w14:textId="77777777" w:rsidR="001A59F8"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sidR="00283BBD">
        <w:rPr>
          <w:rFonts w:asciiTheme="minorHAnsi" w:hAnsiTheme="minorHAnsi" w:cstheme="minorHAnsi"/>
          <w:b/>
          <w:sz w:val="20"/>
        </w:rPr>
        <w:t>247</w:t>
      </w:r>
      <w:r w:rsidRPr="003D5AA2">
        <w:rPr>
          <w:rFonts w:asciiTheme="minorHAnsi" w:hAnsiTheme="minorHAnsi" w:cstheme="minorHAnsi"/>
          <w:b/>
          <w:sz w:val="20"/>
        </w:rPr>
        <w:t>.</w:t>
      </w:r>
      <w:r w:rsidR="00A13316" w:rsidRPr="00A13316">
        <w:rPr>
          <w:rFonts w:asciiTheme="minorHAnsi" w:hAnsiTheme="minorHAnsi" w:cstheme="minorHAnsi"/>
          <w:b/>
          <w:sz w:val="20"/>
        </w:rPr>
        <w:t xml:space="preserve"> </w:t>
      </w:r>
      <w:r w:rsidR="00A13316">
        <w:rPr>
          <w:rFonts w:asciiTheme="minorHAnsi" w:hAnsiTheme="minorHAnsi" w:cstheme="minorHAnsi"/>
          <w:b/>
          <w:sz w:val="20"/>
        </w:rPr>
        <w:t>Since the address 0 is reserve as the broadcast address, setting the slave address to 0 will actually set the slave address to 1</w:t>
      </w:r>
      <w:r w:rsidRPr="003D5AA2">
        <w:rPr>
          <w:rFonts w:asciiTheme="minorHAnsi" w:hAnsiTheme="minorHAnsi" w:cstheme="minorHAnsi"/>
          <w:b/>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p w14:paraId="787FA31D" w14:textId="77777777" w:rsidR="00FD32A3" w:rsidRDefault="00FD32A3" w:rsidP="00FD32A3">
      <w:pPr>
        <w:spacing w:before="0" w:after="0" w:line="240" w:lineRule="auto"/>
        <w:rPr>
          <w:rFonts w:asciiTheme="minorHAnsi" w:hAnsiTheme="minorHAnsi" w:cstheme="minorHAnsi"/>
          <w:sz w:val="20"/>
        </w:rPr>
      </w:pPr>
    </w:p>
    <w:p w14:paraId="53A1937C" w14:textId="77777777" w:rsidR="00FD32A3" w:rsidRDefault="00FD32A3" w:rsidP="00FD32A3">
      <w:pPr>
        <w:spacing w:before="0" w:after="0" w:line="240" w:lineRule="auto"/>
        <w:rPr>
          <w:rFonts w:asciiTheme="minorHAnsi" w:hAnsiTheme="minorHAnsi" w:cstheme="minorHAnsi"/>
          <w:sz w:val="20"/>
        </w:rPr>
      </w:pPr>
    </w:p>
    <w:p w14:paraId="78A3D0F0" w14:textId="77777777" w:rsidR="00FD32A3" w:rsidRDefault="00FD32A3" w:rsidP="00FD32A3">
      <w:pPr>
        <w:spacing w:before="0" w:after="0" w:line="240" w:lineRule="auto"/>
        <w:rPr>
          <w:rFonts w:asciiTheme="minorHAnsi" w:hAnsiTheme="minorHAnsi" w:cstheme="minorHAnsi"/>
          <w:sz w:val="20"/>
        </w:rPr>
      </w:pPr>
    </w:p>
    <w:p w14:paraId="3F937FAC" w14:textId="77777777" w:rsidR="00FD32A3" w:rsidRDefault="00FD32A3" w:rsidP="00FD32A3">
      <w:pPr>
        <w:spacing w:before="0" w:after="0" w:line="240" w:lineRule="auto"/>
        <w:rPr>
          <w:rFonts w:asciiTheme="minorHAnsi" w:hAnsiTheme="minorHAnsi" w:cstheme="minorHAnsi"/>
          <w:sz w:val="20"/>
        </w:rPr>
      </w:pPr>
    </w:p>
    <w:p w14:paraId="1895C653" w14:textId="77777777" w:rsidR="00FD32A3" w:rsidRDefault="00FD32A3" w:rsidP="00FD32A3">
      <w:pPr>
        <w:spacing w:before="0" w:after="0" w:line="240" w:lineRule="auto"/>
        <w:rPr>
          <w:rFonts w:asciiTheme="minorHAnsi" w:hAnsiTheme="minorHAnsi" w:cstheme="minorHAnsi"/>
          <w:sz w:val="20"/>
        </w:rPr>
      </w:pPr>
    </w:p>
    <w:p w14:paraId="44E613A7" w14:textId="77777777" w:rsidR="00FD32A3" w:rsidRDefault="00FD32A3" w:rsidP="00FD32A3">
      <w:pPr>
        <w:spacing w:before="0" w:after="0" w:line="240" w:lineRule="auto"/>
        <w:rPr>
          <w:rFonts w:asciiTheme="minorHAnsi" w:hAnsiTheme="minorHAnsi" w:cstheme="minorHAnsi"/>
          <w:sz w:val="20"/>
        </w:rPr>
      </w:pPr>
    </w:p>
    <w:p w14:paraId="498CBBAB" w14:textId="5A17B403" w:rsidR="00FD32A3" w:rsidRDefault="00FD32A3" w:rsidP="00FD32A3">
      <w:pPr>
        <w:spacing w:before="0" w:after="0" w:line="240" w:lineRule="auto"/>
        <w:rPr>
          <w:rFonts w:asciiTheme="minorHAnsi" w:hAnsiTheme="minorHAnsi" w:cstheme="minorHAnsi"/>
          <w:sz w:val="20"/>
        </w:rPr>
      </w:pPr>
    </w:p>
    <w:p w14:paraId="5A61CEF9" w14:textId="77777777" w:rsidR="005536EB" w:rsidRDefault="005536EB" w:rsidP="00FD32A3">
      <w:pPr>
        <w:spacing w:before="0" w:after="0" w:line="240" w:lineRule="auto"/>
        <w:rPr>
          <w:rFonts w:asciiTheme="minorHAnsi" w:hAnsiTheme="minorHAnsi" w:cstheme="minorHAnsi"/>
          <w:sz w:val="20"/>
        </w:rPr>
      </w:pPr>
    </w:p>
    <w:p w14:paraId="37086C55" w14:textId="77777777" w:rsidR="00A13316" w:rsidRDefault="00A13316" w:rsidP="00FD32A3">
      <w:pPr>
        <w:spacing w:before="0" w:after="0" w:line="240" w:lineRule="auto"/>
        <w:rPr>
          <w:rFonts w:asciiTheme="minorHAnsi" w:hAnsiTheme="minorHAnsi" w:cstheme="minorHAnsi"/>
          <w:sz w:val="20"/>
        </w:rPr>
      </w:pPr>
    </w:p>
    <w:p w14:paraId="5930D138" w14:textId="77777777" w:rsidR="00FD32A3" w:rsidRDefault="00FD32A3" w:rsidP="00FD32A3">
      <w:pPr>
        <w:spacing w:before="0" w:after="0" w:line="240" w:lineRule="auto"/>
        <w:rPr>
          <w:rFonts w:asciiTheme="minorHAnsi" w:hAnsiTheme="minorHAnsi" w:cstheme="minorHAnsi"/>
          <w:sz w:val="20"/>
        </w:rPr>
      </w:pPr>
    </w:p>
    <w:p w14:paraId="40D7311A" w14:textId="77777777" w:rsidR="00FD32A3" w:rsidRDefault="00FD32A3" w:rsidP="00FD32A3">
      <w:pPr>
        <w:spacing w:before="0" w:after="0" w:line="240" w:lineRule="auto"/>
        <w:rPr>
          <w:rFonts w:asciiTheme="minorHAnsi" w:hAnsiTheme="minorHAnsi" w:cstheme="minorHAnsi"/>
          <w:sz w:val="20"/>
        </w:rPr>
      </w:pPr>
    </w:p>
    <w:p w14:paraId="1A839188" w14:textId="77777777" w:rsidR="001A640E" w:rsidRPr="00DC1134" w:rsidRDefault="001A640E" w:rsidP="001A640E">
      <w:pPr>
        <w:spacing w:before="0" w:after="0" w:line="240" w:lineRule="auto"/>
        <w:rPr>
          <w:rFonts w:asciiTheme="minorHAnsi" w:hAnsiTheme="minorHAnsi" w:cstheme="minorHAnsi"/>
          <w:b/>
          <w:sz w:val="20"/>
        </w:rPr>
      </w:pPr>
      <w:r w:rsidRPr="00DC1134">
        <w:rPr>
          <w:rFonts w:asciiTheme="minorHAnsi" w:hAnsiTheme="minorHAnsi" w:cstheme="minorHAnsi"/>
          <w:b/>
          <w:sz w:val="20"/>
        </w:rPr>
        <w:lastRenderedPageBreak/>
        <w:t>Read</w:t>
      </w:r>
      <w:r>
        <w:rPr>
          <w:rFonts w:asciiTheme="minorHAnsi" w:hAnsiTheme="minorHAnsi" w:cstheme="minorHAnsi"/>
          <w:b/>
          <w:sz w:val="20"/>
        </w:rPr>
        <w:t xml:space="preserve"> only</w:t>
      </w:r>
      <w:r w:rsidRPr="00DC1134">
        <w:rPr>
          <w:rFonts w:asciiTheme="minorHAnsi" w:hAnsiTheme="minorHAnsi" w:cstheme="minorHAnsi"/>
          <w:b/>
          <w:sz w:val="20"/>
        </w:rPr>
        <w:t xml:space="preserve"> registers (function code 0x3).  </w:t>
      </w:r>
    </w:p>
    <w:p w14:paraId="4472D523" w14:textId="77777777" w:rsidR="001A640E" w:rsidRPr="00DC1134" w:rsidRDefault="001A640E" w:rsidP="001A640E">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1A640E" w:rsidRPr="00DC1134" w14:paraId="1360EF39" w14:textId="77777777" w:rsidTr="00A2044A">
        <w:tc>
          <w:tcPr>
            <w:tcW w:w="9625" w:type="dxa"/>
            <w:gridSpan w:val="2"/>
          </w:tcPr>
          <w:p w14:paraId="04678B8A"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Float Registers</w:t>
            </w:r>
          </w:p>
        </w:tc>
      </w:tr>
      <w:tr w:rsidR="001A640E" w:rsidRPr="00DC1134" w14:paraId="7ACE7F02" w14:textId="77777777" w:rsidTr="00A2044A">
        <w:tc>
          <w:tcPr>
            <w:tcW w:w="2875" w:type="dxa"/>
          </w:tcPr>
          <w:p w14:paraId="08C61921"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0</w:t>
            </w:r>
          </w:p>
          <w:p w14:paraId="32BEBC0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w:t>
            </w:r>
          </w:p>
        </w:tc>
        <w:tc>
          <w:tcPr>
            <w:tcW w:w="6750" w:type="dxa"/>
            <w:vAlign w:val="center"/>
          </w:tcPr>
          <w:p w14:paraId="5A40962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calibrated output </w:t>
            </w:r>
            <w:r>
              <w:rPr>
                <w:rFonts w:asciiTheme="minorHAnsi" w:hAnsiTheme="minorHAnsi" w:cstheme="minorHAnsi"/>
                <w:sz w:val="20"/>
              </w:rPr>
              <w:t>µmol m⁻² s⁻¹</w:t>
            </w:r>
          </w:p>
        </w:tc>
      </w:tr>
      <w:tr w:rsidR="001A640E" w:rsidRPr="00DC1134" w14:paraId="52C11B00" w14:textId="77777777" w:rsidTr="00A2044A">
        <w:tc>
          <w:tcPr>
            <w:tcW w:w="2875" w:type="dxa"/>
          </w:tcPr>
          <w:p w14:paraId="5EEB6C2E"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2</w:t>
            </w:r>
          </w:p>
          <w:p w14:paraId="08A215AD"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3</w:t>
            </w:r>
          </w:p>
        </w:tc>
        <w:tc>
          <w:tcPr>
            <w:tcW w:w="6750" w:type="dxa"/>
            <w:vAlign w:val="center"/>
          </w:tcPr>
          <w:p w14:paraId="4D26561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detector millivolts</w:t>
            </w:r>
          </w:p>
        </w:tc>
      </w:tr>
      <w:tr w:rsidR="001A640E" w:rsidRPr="00DC1134" w14:paraId="31CFC7EE" w14:textId="77777777" w:rsidTr="00A2044A">
        <w:tc>
          <w:tcPr>
            <w:tcW w:w="2875" w:type="dxa"/>
          </w:tcPr>
          <w:p w14:paraId="5535B1C1"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w:t>
            </w:r>
          </w:p>
          <w:p w14:paraId="07F1226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5</w:t>
            </w:r>
          </w:p>
        </w:tc>
        <w:tc>
          <w:tcPr>
            <w:tcW w:w="6750" w:type="dxa"/>
            <w:vAlign w:val="center"/>
          </w:tcPr>
          <w:p w14:paraId="48C111A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immersed output </w:t>
            </w:r>
            <w:r>
              <w:rPr>
                <w:rFonts w:asciiTheme="minorHAnsi" w:hAnsiTheme="minorHAnsi" w:cstheme="minorHAnsi"/>
                <w:sz w:val="20"/>
              </w:rPr>
              <w:t>µmol m⁻² s⁻¹</w:t>
            </w:r>
          </w:p>
        </w:tc>
      </w:tr>
      <w:tr w:rsidR="001A640E" w:rsidRPr="00DC1134" w14:paraId="253AC1E5" w14:textId="77777777" w:rsidTr="00A2044A">
        <w:tc>
          <w:tcPr>
            <w:tcW w:w="2875" w:type="dxa"/>
          </w:tcPr>
          <w:p w14:paraId="0B35C42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6</w:t>
            </w:r>
          </w:p>
          <w:p w14:paraId="28B241E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7</w:t>
            </w:r>
          </w:p>
        </w:tc>
        <w:tc>
          <w:tcPr>
            <w:tcW w:w="6750" w:type="dxa"/>
            <w:vAlign w:val="center"/>
          </w:tcPr>
          <w:p w14:paraId="5997879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solar output </w:t>
            </w:r>
            <w:r>
              <w:rPr>
                <w:rFonts w:asciiTheme="minorHAnsi" w:hAnsiTheme="minorHAnsi" w:cstheme="minorHAnsi"/>
                <w:sz w:val="20"/>
              </w:rPr>
              <w:t>µmol m⁻² s⁻¹</w:t>
            </w:r>
          </w:p>
        </w:tc>
      </w:tr>
      <w:tr w:rsidR="001A640E" w:rsidRPr="00DC1134" w14:paraId="2BB34C2E" w14:textId="77777777" w:rsidTr="00A2044A">
        <w:tc>
          <w:tcPr>
            <w:tcW w:w="2875" w:type="dxa"/>
          </w:tcPr>
          <w:p w14:paraId="5A2D2D9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8</w:t>
            </w:r>
          </w:p>
          <w:p w14:paraId="123A7A3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9</w:t>
            </w:r>
          </w:p>
        </w:tc>
        <w:tc>
          <w:tcPr>
            <w:tcW w:w="6750" w:type="dxa"/>
            <w:vAlign w:val="center"/>
          </w:tcPr>
          <w:p w14:paraId="686FFFC0" w14:textId="77777777" w:rsidR="001A640E" w:rsidRPr="00DC1134" w:rsidRDefault="00A2044A" w:rsidP="00A2044A">
            <w:pPr>
              <w:jc w:val="center"/>
              <w:rPr>
                <w:rFonts w:asciiTheme="minorHAnsi" w:hAnsiTheme="minorHAnsi" w:cstheme="minorHAnsi"/>
                <w:sz w:val="20"/>
              </w:rPr>
            </w:pPr>
            <w:r>
              <w:rPr>
                <w:rFonts w:asciiTheme="minorHAnsi" w:hAnsiTheme="minorHAnsi" w:cstheme="minorHAnsi"/>
                <w:sz w:val="20"/>
              </w:rPr>
              <w:t>Reserved for Future Use</w:t>
            </w:r>
          </w:p>
        </w:tc>
      </w:tr>
      <w:tr w:rsidR="001A640E" w:rsidRPr="00DC1134" w14:paraId="43FAF2D2" w14:textId="77777777" w:rsidTr="00A2044A">
        <w:tc>
          <w:tcPr>
            <w:tcW w:w="2875" w:type="dxa"/>
          </w:tcPr>
          <w:p w14:paraId="187E5BF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10</w:t>
            </w:r>
          </w:p>
          <w:p w14:paraId="429B4270"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11</w:t>
            </w:r>
          </w:p>
        </w:tc>
        <w:tc>
          <w:tcPr>
            <w:tcW w:w="6750" w:type="dxa"/>
            <w:vAlign w:val="center"/>
          </w:tcPr>
          <w:p w14:paraId="59509A81"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device status</w:t>
            </w:r>
          </w:p>
          <w:p w14:paraId="04441C36"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 means device is busy, 0 otherwise)</w:t>
            </w:r>
          </w:p>
        </w:tc>
      </w:tr>
      <w:tr w:rsidR="001A640E" w:rsidRPr="00DC1134" w14:paraId="4ED2BD42" w14:textId="77777777" w:rsidTr="00A2044A">
        <w:tc>
          <w:tcPr>
            <w:tcW w:w="2875" w:type="dxa"/>
          </w:tcPr>
          <w:p w14:paraId="0D424CC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12</w:t>
            </w:r>
          </w:p>
          <w:p w14:paraId="4387B2F3"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13</w:t>
            </w:r>
          </w:p>
        </w:tc>
        <w:tc>
          <w:tcPr>
            <w:tcW w:w="6750" w:type="dxa"/>
            <w:vAlign w:val="center"/>
          </w:tcPr>
          <w:p w14:paraId="47E8F38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firmware version</w:t>
            </w:r>
          </w:p>
        </w:tc>
      </w:tr>
      <w:tr w:rsidR="001A640E" w:rsidRPr="00DC1134" w14:paraId="4FF1E0C9" w14:textId="77777777" w:rsidTr="00A2044A">
        <w:tc>
          <w:tcPr>
            <w:tcW w:w="9625" w:type="dxa"/>
            <w:gridSpan w:val="2"/>
          </w:tcPr>
          <w:p w14:paraId="05B3708F"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Integer Registers</w:t>
            </w:r>
          </w:p>
        </w:tc>
      </w:tr>
      <w:tr w:rsidR="001A640E" w:rsidRPr="00DC1134" w14:paraId="2E76B44C" w14:textId="77777777" w:rsidTr="00A2044A">
        <w:tc>
          <w:tcPr>
            <w:tcW w:w="2875" w:type="dxa"/>
          </w:tcPr>
          <w:p w14:paraId="0D4959C3"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40</w:t>
            </w:r>
          </w:p>
        </w:tc>
        <w:tc>
          <w:tcPr>
            <w:tcW w:w="6750" w:type="dxa"/>
            <w:vAlign w:val="center"/>
          </w:tcPr>
          <w:p w14:paraId="5205400B"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calibrated output </w:t>
            </w:r>
            <w:r>
              <w:rPr>
                <w:rFonts w:asciiTheme="minorHAnsi" w:hAnsiTheme="minorHAnsi" w:cstheme="minorHAnsi"/>
                <w:sz w:val="20"/>
              </w:rPr>
              <w:t>µmol m⁻² s⁻¹</w:t>
            </w:r>
            <w:r w:rsidRPr="00DC1134">
              <w:rPr>
                <w:rFonts w:asciiTheme="minorHAnsi" w:hAnsiTheme="minorHAnsi" w:cstheme="minorHAnsi"/>
                <w:sz w:val="20"/>
              </w:rPr>
              <w:t xml:space="preserve"> (shifted one decimal point to the left)</w:t>
            </w:r>
          </w:p>
        </w:tc>
      </w:tr>
      <w:tr w:rsidR="001A640E" w:rsidRPr="00DC1134" w14:paraId="2DD7EB8E" w14:textId="77777777" w:rsidTr="00A2044A">
        <w:tc>
          <w:tcPr>
            <w:tcW w:w="2875" w:type="dxa"/>
          </w:tcPr>
          <w:p w14:paraId="1AEF9A5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41</w:t>
            </w:r>
          </w:p>
        </w:tc>
        <w:tc>
          <w:tcPr>
            <w:tcW w:w="6750" w:type="dxa"/>
            <w:vAlign w:val="center"/>
          </w:tcPr>
          <w:p w14:paraId="750076BB"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detector millivolts (shifted one decimal point to the left)</w:t>
            </w:r>
          </w:p>
        </w:tc>
      </w:tr>
      <w:tr w:rsidR="001A640E" w:rsidRPr="00DC1134" w14:paraId="3588E024" w14:textId="77777777" w:rsidTr="00A2044A">
        <w:tc>
          <w:tcPr>
            <w:tcW w:w="2875" w:type="dxa"/>
          </w:tcPr>
          <w:p w14:paraId="4F7477B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42</w:t>
            </w:r>
          </w:p>
        </w:tc>
        <w:tc>
          <w:tcPr>
            <w:tcW w:w="6750" w:type="dxa"/>
            <w:vAlign w:val="center"/>
          </w:tcPr>
          <w:p w14:paraId="42223646"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immersed output </w:t>
            </w:r>
            <w:r>
              <w:rPr>
                <w:rFonts w:asciiTheme="minorHAnsi" w:hAnsiTheme="minorHAnsi" w:cstheme="minorHAnsi"/>
                <w:sz w:val="20"/>
              </w:rPr>
              <w:t>µmol m⁻² s⁻¹</w:t>
            </w:r>
            <w:r w:rsidRPr="00DC1134">
              <w:rPr>
                <w:rFonts w:asciiTheme="minorHAnsi" w:hAnsiTheme="minorHAnsi" w:cstheme="minorHAnsi"/>
                <w:sz w:val="20"/>
              </w:rPr>
              <w:t xml:space="preserve"> (shifted one decimal point to the left)</w:t>
            </w:r>
          </w:p>
        </w:tc>
      </w:tr>
      <w:tr w:rsidR="001A640E" w:rsidRPr="00DC1134" w14:paraId="234694C5" w14:textId="77777777" w:rsidTr="00A2044A">
        <w:tc>
          <w:tcPr>
            <w:tcW w:w="2875" w:type="dxa"/>
          </w:tcPr>
          <w:p w14:paraId="5F0B8E3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43</w:t>
            </w:r>
          </w:p>
        </w:tc>
        <w:tc>
          <w:tcPr>
            <w:tcW w:w="6750" w:type="dxa"/>
            <w:vAlign w:val="center"/>
          </w:tcPr>
          <w:p w14:paraId="595B6BE2"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solar output </w:t>
            </w:r>
            <w:r>
              <w:rPr>
                <w:rFonts w:asciiTheme="minorHAnsi" w:hAnsiTheme="minorHAnsi" w:cstheme="minorHAnsi"/>
                <w:sz w:val="20"/>
              </w:rPr>
              <w:t>µmol m⁻² s⁻¹</w:t>
            </w:r>
            <w:r w:rsidRPr="00DC1134">
              <w:rPr>
                <w:rFonts w:asciiTheme="minorHAnsi" w:hAnsiTheme="minorHAnsi" w:cstheme="minorHAnsi"/>
                <w:sz w:val="20"/>
              </w:rPr>
              <w:t xml:space="preserve"> (shifted one decimal point to the left)</w:t>
            </w:r>
          </w:p>
        </w:tc>
      </w:tr>
      <w:tr w:rsidR="001A640E" w:rsidRPr="00DC1134" w14:paraId="0178606E" w14:textId="77777777" w:rsidTr="00A2044A">
        <w:tc>
          <w:tcPr>
            <w:tcW w:w="2875" w:type="dxa"/>
          </w:tcPr>
          <w:p w14:paraId="65C610F9"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44</w:t>
            </w:r>
          </w:p>
        </w:tc>
        <w:tc>
          <w:tcPr>
            <w:tcW w:w="6750" w:type="dxa"/>
            <w:vAlign w:val="center"/>
          </w:tcPr>
          <w:p w14:paraId="7A85FE44" w14:textId="77777777" w:rsidR="001A640E" w:rsidRPr="00DC1134" w:rsidRDefault="001504AB" w:rsidP="00A2044A">
            <w:pPr>
              <w:jc w:val="center"/>
              <w:rPr>
                <w:rFonts w:asciiTheme="minorHAnsi" w:hAnsiTheme="minorHAnsi" w:cstheme="minorHAnsi"/>
                <w:sz w:val="20"/>
              </w:rPr>
            </w:pPr>
            <w:r>
              <w:rPr>
                <w:rFonts w:asciiTheme="minorHAnsi" w:hAnsiTheme="minorHAnsi" w:cstheme="minorHAnsi"/>
                <w:sz w:val="20"/>
              </w:rPr>
              <w:t>Reserved for Future Use</w:t>
            </w:r>
          </w:p>
        </w:tc>
      </w:tr>
      <w:tr w:rsidR="001A640E" w:rsidRPr="00DC1134" w14:paraId="6C7D46B0" w14:textId="77777777" w:rsidTr="00A2044A">
        <w:tc>
          <w:tcPr>
            <w:tcW w:w="2875" w:type="dxa"/>
          </w:tcPr>
          <w:p w14:paraId="02181AD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w:t>
            </w:r>
            <w:r>
              <w:rPr>
                <w:rFonts w:asciiTheme="minorHAnsi" w:hAnsiTheme="minorHAnsi" w:cstheme="minorHAnsi"/>
                <w:sz w:val="20"/>
              </w:rPr>
              <w:t>5</w:t>
            </w:r>
          </w:p>
        </w:tc>
        <w:tc>
          <w:tcPr>
            <w:tcW w:w="6750" w:type="dxa"/>
            <w:vAlign w:val="center"/>
          </w:tcPr>
          <w:p w14:paraId="71C9F9B3"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device status (1 means device is busy, 0 otherwise)</w:t>
            </w:r>
          </w:p>
        </w:tc>
      </w:tr>
      <w:tr w:rsidR="001A640E" w:rsidRPr="00DC1134" w14:paraId="16C768FB" w14:textId="77777777" w:rsidTr="00A2044A">
        <w:tc>
          <w:tcPr>
            <w:tcW w:w="2875" w:type="dxa"/>
          </w:tcPr>
          <w:p w14:paraId="1D0DCCCB"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w:t>
            </w:r>
            <w:r>
              <w:rPr>
                <w:rFonts w:asciiTheme="minorHAnsi" w:hAnsiTheme="minorHAnsi" w:cstheme="minorHAnsi"/>
                <w:sz w:val="20"/>
              </w:rPr>
              <w:t>6</w:t>
            </w:r>
          </w:p>
        </w:tc>
        <w:tc>
          <w:tcPr>
            <w:tcW w:w="6750" w:type="dxa"/>
            <w:vAlign w:val="center"/>
          </w:tcPr>
          <w:p w14:paraId="35764F27"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firmware version (shifted one decimal point to the left)</w:t>
            </w:r>
          </w:p>
        </w:tc>
      </w:tr>
    </w:tbl>
    <w:p w14:paraId="7B13288A" w14:textId="77777777" w:rsidR="001A640E" w:rsidRPr="00AE1C1E" w:rsidRDefault="001A640E" w:rsidP="001A640E">
      <w:pPr>
        <w:spacing w:before="0" w:after="0" w:line="240" w:lineRule="auto"/>
        <w:rPr>
          <w:rFonts w:asciiTheme="minorHAnsi" w:hAnsiTheme="minorHAnsi" w:cstheme="minorHAnsi"/>
          <w:b/>
          <w:color w:val="FF0000"/>
          <w:sz w:val="20"/>
        </w:rPr>
      </w:pPr>
    </w:p>
    <w:p w14:paraId="290741A7" w14:textId="77777777" w:rsidR="001A640E" w:rsidRPr="00DC1134" w:rsidRDefault="001A640E" w:rsidP="001A640E">
      <w:pPr>
        <w:spacing w:before="0" w:after="0" w:line="240" w:lineRule="auto"/>
        <w:rPr>
          <w:rFonts w:asciiTheme="minorHAnsi" w:hAnsiTheme="minorHAnsi" w:cstheme="minorHAnsi"/>
          <w:b/>
          <w:sz w:val="20"/>
        </w:rPr>
      </w:pPr>
      <w:r w:rsidRPr="00DC1134">
        <w:rPr>
          <w:rFonts w:asciiTheme="minorHAnsi" w:hAnsiTheme="minorHAnsi" w:cstheme="minorHAnsi"/>
          <w:b/>
          <w:sz w:val="20"/>
        </w:rPr>
        <w:t>Read/Write registers</w:t>
      </w:r>
      <w:r>
        <w:rPr>
          <w:rFonts w:asciiTheme="minorHAnsi" w:hAnsiTheme="minorHAnsi" w:cstheme="minorHAnsi"/>
          <w:b/>
          <w:sz w:val="20"/>
        </w:rPr>
        <w:t xml:space="preserve"> (function codes 0x3 and 0x10).</w:t>
      </w:r>
    </w:p>
    <w:p w14:paraId="166E5F8A" w14:textId="77777777" w:rsidR="001A640E" w:rsidRDefault="001A640E" w:rsidP="001A640E">
      <w:pPr>
        <w:spacing w:before="0" w:after="0" w:line="240" w:lineRule="auto"/>
        <w:rPr>
          <w:rFonts w:asciiTheme="minorHAnsi" w:hAnsiTheme="minorHAnsi" w:cstheme="minorHAnsi"/>
          <w:sz w:val="20"/>
        </w:rPr>
      </w:pPr>
    </w:p>
    <w:tbl>
      <w:tblPr>
        <w:tblStyle w:val="TableGrid"/>
        <w:tblW w:w="9625" w:type="dxa"/>
        <w:tblLook w:val="04A0" w:firstRow="1" w:lastRow="0" w:firstColumn="1" w:lastColumn="0" w:noHBand="0" w:noVBand="1"/>
      </w:tblPr>
      <w:tblGrid>
        <w:gridCol w:w="3116"/>
        <w:gridCol w:w="6509"/>
      </w:tblGrid>
      <w:tr w:rsidR="001A640E" w:rsidRPr="00DC1134" w14:paraId="65369DAD" w14:textId="77777777" w:rsidTr="00A2044A">
        <w:tc>
          <w:tcPr>
            <w:tcW w:w="9625" w:type="dxa"/>
            <w:gridSpan w:val="2"/>
          </w:tcPr>
          <w:p w14:paraId="2353E9A1"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Float Registers</w:t>
            </w:r>
          </w:p>
        </w:tc>
      </w:tr>
      <w:tr w:rsidR="001A640E" w:rsidRPr="00DC1134" w14:paraId="1EB78C08" w14:textId="77777777" w:rsidTr="00A2044A">
        <w:tc>
          <w:tcPr>
            <w:tcW w:w="3116" w:type="dxa"/>
            <w:vAlign w:val="center"/>
          </w:tcPr>
          <w:p w14:paraId="7B4BEE08"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16</w:t>
            </w:r>
          </w:p>
          <w:p w14:paraId="2AF7903C"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17</w:t>
            </w:r>
          </w:p>
        </w:tc>
        <w:tc>
          <w:tcPr>
            <w:tcW w:w="6509" w:type="dxa"/>
            <w:vAlign w:val="center"/>
          </w:tcPr>
          <w:p w14:paraId="766513D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slave address</w:t>
            </w:r>
          </w:p>
        </w:tc>
      </w:tr>
      <w:tr w:rsidR="001A640E" w:rsidRPr="00DC1134" w14:paraId="730B1303" w14:textId="77777777" w:rsidTr="00A2044A">
        <w:tc>
          <w:tcPr>
            <w:tcW w:w="3116" w:type="dxa"/>
            <w:vAlign w:val="center"/>
          </w:tcPr>
          <w:p w14:paraId="0283CFE0"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18</w:t>
            </w:r>
          </w:p>
          <w:p w14:paraId="15CA63FF"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19</w:t>
            </w:r>
          </w:p>
        </w:tc>
        <w:tc>
          <w:tcPr>
            <w:tcW w:w="6509" w:type="dxa"/>
            <w:vAlign w:val="center"/>
          </w:tcPr>
          <w:p w14:paraId="106AFA2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model number</w:t>
            </w:r>
            <w:r w:rsidR="00283BBD">
              <w:rPr>
                <w:rFonts w:asciiTheme="minorHAnsi" w:hAnsiTheme="minorHAnsi" w:cstheme="minorHAnsi"/>
                <w:sz w:val="20"/>
              </w:rPr>
              <w:t>*</w:t>
            </w:r>
          </w:p>
        </w:tc>
      </w:tr>
      <w:tr w:rsidR="001A640E" w:rsidRPr="00DC1134" w14:paraId="31300DAB" w14:textId="77777777" w:rsidTr="00A2044A">
        <w:tc>
          <w:tcPr>
            <w:tcW w:w="3116" w:type="dxa"/>
            <w:vAlign w:val="center"/>
          </w:tcPr>
          <w:p w14:paraId="0AE5556D"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2</w:t>
            </w:r>
            <w:r>
              <w:rPr>
                <w:rFonts w:asciiTheme="minorHAnsi" w:hAnsiTheme="minorHAnsi" w:cstheme="minorHAnsi"/>
                <w:sz w:val="20"/>
              </w:rPr>
              <w:t>0</w:t>
            </w:r>
          </w:p>
          <w:p w14:paraId="1B0AE97A"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21</w:t>
            </w:r>
          </w:p>
        </w:tc>
        <w:tc>
          <w:tcPr>
            <w:tcW w:w="6509" w:type="dxa"/>
            <w:vAlign w:val="center"/>
          </w:tcPr>
          <w:p w14:paraId="0CABAD9D"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s</w:t>
            </w:r>
            <w:r w:rsidR="001A640E" w:rsidRPr="00DC1134">
              <w:rPr>
                <w:rFonts w:asciiTheme="minorHAnsi" w:hAnsiTheme="minorHAnsi" w:cstheme="minorHAnsi"/>
                <w:sz w:val="20"/>
              </w:rPr>
              <w:t>erial</w:t>
            </w:r>
            <w:r>
              <w:rPr>
                <w:rFonts w:asciiTheme="minorHAnsi" w:hAnsiTheme="minorHAnsi" w:cstheme="minorHAnsi"/>
                <w:sz w:val="20"/>
              </w:rPr>
              <w:t xml:space="preserve"> number*</w:t>
            </w:r>
          </w:p>
        </w:tc>
      </w:tr>
      <w:tr w:rsidR="001A640E" w:rsidRPr="00DC1134" w14:paraId="154C5305" w14:textId="77777777" w:rsidTr="00A2044A">
        <w:tc>
          <w:tcPr>
            <w:tcW w:w="3116" w:type="dxa"/>
            <w:vAlign w:val="center"/>
          </w:tcPr>
          <w:p w14:paraId="1B89245A"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22</w:t>
            </w:r>
          </w:p>
          <w:p w14:paraId="77445241"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23</w:t>
            </w:r>
          </w:p>
        </w:tc>
        <w:tc>
          <w:tcPr>
            <w:tcW w:w="6509" w:type="dxa"/>
            <w:vAlign w:val="center"/>
          </w:tcPr>
          <w:p w14:paraId="13148559" w14:textId="77777777" w:rsidR="001A640E" w:rsidRPr="00DC1134" w:rsidRDefault="00283BBD" w:rsidP="00A2044A">
            <w:pPr>
              <w:jc w:val="center"/>
              <w:rPr>
                <w:rFonts w:asciiTheme="minorHAnsi" w:hAnsiTheme="minorHAnsi" w:cstheme="minorHAnsi"/>
                <w:sz w:val="20"/>
              </w:rPr>
            </w:pPr>
            <w:proofErr w:type="spellStart"/>
            <w:r>
              <w:rPr>
                <w:rFonts w:asciiTheme="minorHAnsi" w:hAnsiTheme="minorHAnsi" w:cstheme="minorHAnsi"/>
                <w:sz w:val="20"/>
              </w:rPr>
              <w:t>b</w:t>
            </w:r>
            <w:r w:rsidR="001A640E" w:rsidRPr="00DC1134">
              <w:rPr>
                <w:rFonts w:asciiTheme="minorHAnsi" w:hAnsiTheme="minorHAnsi" w:cstheme="minorHAnsi"/>
                <w:sz w:val="20"/>
              </w:rPr>
              <w:t>audrate</w:t>
            </w:r>
            <w:proofErr w:type="spellEnd"/>
            <w:r w:rsidR="001A640E" w:rsidRPr="00DC1134">
              <w:rPr>
                <w:rFonts w:asciiTheme="minorHAnsi" w:hAnsiTheme="minorHAnsi" w:cstheme="minorHAnsi"/>
                <w:sz w:val="20"/>
              </w:rPr>
              <w:t xml:space="preserve"> (0 = 115200, 1 = 57600, 2 = 38</w:t>
            </w:r>
            <w:r w:rsidR="001A640E">
              <w:rPr>
                <w:rFonts w:asciiTheme="minorHAnsi" w:hAnsiTheme="minorHAnsi" w:cstheme="minorHAnsi"/>
                <w:sz w:val="20"/>
              </w:rPr>
              <w:t>4</w:t>
            </w:r>
            <w:r w:rsidR="001A640E" w:rsidRPr="00DC1134">
              <w:rPr>
                <w:rFonts w:asciiTheme="minorHAnsi" w:hAnsiTheme="minorHAnsi" w:cstheme="minorHAnsi"/>
                <w:sz w:val="20"/>
              </w:rPr>
              <w:t>00, 3 = 19200, 4 = 9600, any other number = 1</w:t>
            </w:r>
            <w:r>
              <w:rPr>
                <w:rFonts w:asciiTheme="minorHAnsi" w:hAnsiTheme="minorHAnsi" w:cstheme="minorHAnsi"/>
                <w:sz w:val="20"/>
              </w:rPr>
              <w:t>9</w:t>
            </w:r>
            <w:r w:rsidR="001A640E" w:rsidRPr="00DC1134">
              <w:rPr>
                <w:rFonts w:asciiTheme="minorHAnsi" w:hAnsiTheme="minorHAnsi" w:cstheme="minorHAnsi"/>
                <w:sz w:val="20"/>
              </w:rPr>
              <w:t>200</w:t>
            </w:r>
            <w:r w:rsidR="001A640E">
              <w:rPr>
                <w:rFonts w:asciiTheme="minorHAnsi" w:hAnsiTheme="minorHAnsi" w:cstheme="minorHAnsi"/>
                <w:sz w:val="20"/>
              </w:rPr>
              <w:t>)</w:t>
            </w:r>
          </w:p>
        </w:tc>
      </w:tr>
      <w:tr w:rsidR="001A640E" w:rsidRPr="00DC1134" w14:paraId="343C3C52" w14:textId="77777777" w:rsidTr="00A2044A">
        <w:tc>
          <w:tcPr>
            <w:tcW w:w="3116" w:type="dxa"/>
            <w:vAlign w:val="center"/>
          </w:tcPr>
          <w:p w14:paraId="2C19965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24</w:t>
            </w:r>
          </w:p>
          <w:p w14:paraId="6CA8A7C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25</w:t>
            </w:r>
          </w:p>
        </w:tc>
        <w:tc>
          <w:tcPr>
            <w:tcW w:w="6509" w:type="dxa"/>
            <w:vAlign w:val="center"/>
          </w:tcPr>
          <w:p w14:paraId="1D39248F"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parity (0 = none, 1 = odd, 2 = even)</w:t>
            </w:r>
          </w:p>
        </w:tc>
      </w:tr>
      <w:tr w:rsidR="001A640E" w:rsidRPr="00DC1134" w14:paraId="7CE82DA1" w14:textId="77777777" w:rsidTr="00A2044A">
        <w:tc>
          <w:tcPr>
            <w:tcW w:w="3116" w:type="dxa"/>
            <w:vAlign w:val="center"/>
          </w:tcPr>
          <w:p w14:paraId="05E2DC6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26</w:t>
            </w:r>
          </w:p>
          <w:p w14:paraId="6B2D066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27</w:t>
            </w:r>
          </w:p>
        </w:tc>
        <w:tc>
          <w:tcPr>
            <w:tcW w:w="6509" w:type="dxa"/>
            <w:vAlign w:val="center"/>
          </w:tcPr>
          <w:p w14:paraId="395B4162"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n</w:t>
            </w:r>
            <w:r w:rsidR="001A640E">
              <w:rPr>
                <w:rFonts w:asciiTheme="minorHAnsi" w:hAnsiTheme="minorHAnsi" w:cstheme="minorHAnsi"/>
                <w:sz w:val="20"/>
              </w:rPr>
              <w:t xml:space="preserve">umber of </w:t>
            </w:r>
            <w:proofErr w:type="spellStart"/>
            <w:r>
              <w:rPr>
                <w:rFonts w:asciiTheme="minorHAnsi" w:hAnsiTheme="minorHAnsi" w:cstheme="minorHAnsi"/>
                <w:sz w:val="20"/>
              </w:rPr>
              <w:t>s</w:t>
            </w:r>
            <w:r w:rsidR="001A640E">
              <w:rPr>
                <w:rFonts w:asciiTheme="minorHAnsi" w:hAnsiTheme="minorHAnsi" w:cstheme="minorHAnsi"/>
                <w:sz w:val="20"/>
              </w:rPr>
              <w:t>topbits</w:t>
            </w:r>
            <w:proofErr w:type="spellEnd"/>
          </w:p>
        </w:tc>
      </w:tr>
      <w:tr w:rsidR="001A640E" w:rsidRPr="00DC1134" w14:paraId="78D39F06" w14:textId="77777777" w:rsidTr="00A2044A">
        <w:tc>
          <w:tcPr>
            <w:tcW w:w="3116" w:type="dxa"/>
            <w:vAlign w:val="center"/>
          </w:tcPr>
          <w:p w14:paraId="722B824E"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28</w:t>
            </w:r>
          </w:p>
          <w:p w14:paraId="0A32DE41"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29</w:t>
            </w:r>
          </w:p>
        </w:tc>
        <w:tc>
          <w:tcPr>
            <w:tcW w:w="6509" w:type="dxa"/>
            <w:vAlign w:val="center"/>
          </w:tcPr>
          <w:p w14:paraId="5C851716"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m</w:t>
            </w:r>
            <w:r w:rsidR="001A640E">
              <w:rPr>
                <w:rFonts w:asciiTheme="minorHAnsi" w:hAnsiTheme="minorHAnsi" w:cstheme="minorHAnsi"/>
                <w:sz w:val="20"/>
              </w:rPr>
              <w:t>ultiplier</w:t>
            </w:r>
            <w:r>
              <w:rPr>
                <w:rFonts w:asciiTheme="minorHAnsi" w:hAnsiTheme="minorHAnsi" w:cstheme="minorHAnsi"/>
                <w:sz w:val="20"/>
              </w:rPr>
              <w:t>*</w:t>
            </w:r>
          </w:p>
        </w:tc>
      </w:tr>
      <w:tr w:rsidR="001A640E" w:rsidRPr="00DC1134" w14:paraId="386FA330" w14:textId="77777777" w:rsidTr="00A2044A">
        <w:tc>
          <w:tcPr>
            <w:tcW w:w="3116" w:type="dxa"/>
            <w:vAlign w:val="center"/>
          </w:tcPr>
          <w:p w14:paraId="6988A8EE"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3</w:t>
            </w:r>
            <w:r>
              <w:rPr>
                <w:rFonts w:asciiTheme="minorHAnsi" w:hAnsiTheme="minorHAnsi" w:cstheme="minorHAnsi"/>
                <w:sz w:val="20"/>
              </w:rPr>
              <w:t>0</w:t>
            </w:r>
          </w:p>
          <w:p w14:paraId="3AC5A72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31</w:t>
            </w:r>
          </w:p>
        </w:tc>
        <w:tc>
          <w:tcPr>
            <w:tcW w:w="6509" w:type="dxa"/>
            <w:vAlign w:val="center"/>
          </w:tcPr>
          <w:p w14:paraId="4BA94958"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o</w:t>
            </w:r>
            <w:r w:rsidR="001A640E" w:rsidRPr="00DC1134">
              <w:rPr>
                <w:rFonts w:asciiTheme="minorHAnsi" w:hAnsiTheme="minorHAnsi" w:cstheme="minorHAnsi"/>
                <w:sz w:val="20"/>
              </w:rPr>
              <w:t>ffset</w:t>
            </w:r>
            <w:r>
              <w:rPr>
                <w:rFonts w:asciiTheme="minorHAnsi" w:hAnsiTheme="minorHAnsi" w:cstheme="minorHAnsi"/>
                <w:sz w:val="20"/>
              </w:rPr>
              <w:t>*</w:t>
            </w:r>
          </w:p>
        </w:tc>
      </w:tr>
      <w:tr w:rsidR="001A640E" w:rsidRPr="00DC1134" w14:paraId="4A22030F" w14:textId="77777777" w:rsidTr="00A2044A">
        <w:tc>
          <w:tcPr>
            <w:tcW w:w="3116" w:type="dxa"/>
            <w:vAlign w:val="center"/>
          </w:tcPr>
          <w:p w14:paraId="2DD449B2"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32</w:t>
            </w:r>
          </w:p>
          <w:p w14:paraId="441C02A9"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33</w:t>
            </w:r>
          </w:p>
        </w:tc>
        <w:tc>
          <w:tcPr>
            <w:tcW w:w="6509" w:type="dxa"/>
            <w:vAlign w:val="center"/>
          </w:tcPr>
          <w:p w14:paraId="019EF4CD"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immersion factor</w:t>
            </w:r>
            <w:r w:rsidR="00283BBD">
              <w:rPr>
                <w:rFonts w:asciiTheme="minorHAnsi" w:hAnsiTheme="minorHAnsi" w:cstheme="minorHAnsi"/>
                <w:sz w:val="20"/>
              </w:rPr>
              <w:t>*</w:t>
            </w:r>
          </w:p>
        </w:tc>
      </w:tr>
      <w:tr w:rsidR="001A640E" w:rsidRPr="00DC1134" w14:paraId="0E72AEE4" w14:textId="77777777" w:rsidTr="00A2044A">
        <w:trPr>
          <w:trHeight w:val="512"/>
        </w:trPr>
        <w:tc>
          <w:tcPr>
            <w:tcW w:w="3116" w:type="dxa"/>
            <w:vAlign w:val="center"/>
          </w:tcPr>
          <w:p w14:paraId="15DC453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34</w:t>
            </w:r>
          </w:p>
          <w:p w14:paraId="3E575FF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35</w:t>
            </w:r>
          </w:p>
        </w:tc>
        <w:tc>
          <w:tcPr>
            <w:tcW w:w="6509" w:type="dxa"/>
            <w:vAlign w:val="center"/>
          </w:tcPr>
          <w:p w14:paraId="39084CA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solar multiplier</w:t>
            </w:r>
            <w:r w:rsidR="00283BBD">
              <w:rPr>
                <w:rFonts w:asciiTheme="minorHAnsi" w:hAnsiTheme="minorHAnsi" w:cstheme="minorHAnsi"/>
                <w:sz w:val="20"/>
              </w:rPr>
              <w:t>*</w:t>
            </w:r>
          </w:p>
        </w:tc>
      </w:tr>
      <w:tr w:rsidR="001A640E" w:rsidRPr="00DC1134" w14:paraId="746346A7" w14:textId="77777777" w:rsidTr="00A2044A">
        <w:tc>
          <w:tcPr>
            <w:tcW w:w="3116" w:type="dxa"/>
            <w:vAlign w:val="center"/>
          </w:tcPr>
          <w:p w14:paraId="60AC281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36</w:t>
            </w:r>
          </w:p>
          <w:p w14:paraId="478AA3DE"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37</w:t>
            </w:r>
          </w:p>
        </w:tc>
        <w:tc>
          <w:tcPr>
            <w:tcW w:w="6509" w:type="dxa"/>
            <w:vAlign w:val="center"/>
          </w:tcPr>
          <w:p w14:paraId="2CBD4741"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running average</w:t>
            </w:r>
          </w:p>
        </w:tc>
      </w:tr>
      <w:tr w:rsidR="001A640E" w:rsidRPr="00DC1134" w14:paraId="5DC2A765" w14:textId="77777777" w:rsidTr="00A2044A">
        <w:tc>
          <w:tcPr>
            <w:tcW w:w="3116" w:type="dxa"/>
            <w:vAlign w:val="center"/>
          </w:tcPr>
          <w:p w14:paraId="1F9A5DCB"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lastRenderedPageBreak/>
              <w:t>38</w:t>
            </w:r>
          </w:p>
          <w:p w14:paraId="000D0898"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39</w:t>
            </w:r>
          </w:p>
        </w:tc>
        <w:tc>
          <w:tcPr>
            <w:tcW w:w="6509" w:type="dxa"/>
            <w:vAlign w:val="center"/>
          </w:tcPr>
          <w:p w14:paraId="0F0F6C8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heater status</w:t>
            </w:r>
          </w:p>
        </w:tc>
      </w:tr>
      <w:tr w:rsidR="001A640E" w:rsidRPr="00DC1134" w14:paraId="0964240E" w14:textId="77777777" w:rsidTr="00A2044A">
        <w:tc>
          <w:tcPr>
            <w:tcW w:w="9625" w:type="dxa"/>
            <w:gridSpan w:val="2"/>
          </w:tcPr>
          <w:p w14:paraId="0F9CB1F8"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Integer Registers</w:t>
            </w:r>
          </w:p>
        </w:tc>
      </w:tr>
      <w:tr w:rsidR="001A640E" w:rsidRPr="00DC1134" w14:paraId="15CADED0" w14:textId="77777777" w:rsidTr="00A2044A">
        <w:tc>
          <w:tcPr>
            <w:tcW w:w="3116" w:type="dxa"/>
            <w:vAlign w:val="center"/>
          </w:tcPr>
          <w:p w14:paraId="61C7DFF6"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48</w:t>
            </w:r>
          </w:p>
        </w:tc>
        <w:tc>
          <w:tcPr>
            <w:tcW w:w="6509" w:type="dxa"/>
            <w:vAlign w:val="center"/>
          </w:tcPr>
          <w:p w14:paraId="4BE7C70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slave address</w:t>
            </w:r>
          </w:p>
        </w:tc>
      </w:tr>
      <w:tr w:rsidR="001A640E" w:rsidRPr="00DC1134" w14:paraId="1AFE8311" w14:textId="77777777" w:rsidTr="00A2044A">
        <w:tc>
          <w:tcPr>
            <w:tcW w:w="3116" w:type="dxa"/>
            <w:vAlign w:val="center"/>
          </w:tcPr>
          <w:p w14:paraId="22D29CCB"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49</w:t>
            </w:r>
          </w:p>
        </w:tc>
        <w:tc>
          <w:tcPr>
            <w:tcW w:w="6509" w:type="dxa"/>
            <w:vAlign w:val="center"/>
          </w:tcPr>
          <w:p w14:paraId="04D5D950"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model number</w:t>
            </w:r>
            <w:r w:rsidR="00283BBD">
              <w:rPr>
                <w:rFonts w:asciiTheme="minorHAnsi" w:hAnsiTheme="minorHAnsi" w:cstheme="minorHAnsi"/>
                <w:sz w:val="20"/>
              </w:rPr>
              <w:t>*</w:t>
            </w:r>
          </w:p>
        </w:tc>
      </w:tr>
      <w:tr w:rsidR="001A640E" w:rsidRPr="00DC1134" w14:paraId="5161509A" w14:textId="77777777" w:rsidTr="00A2044A">
        <w:tc>
          <w:tcPr>
            <w:tcW w:w="3116" w:type="dxa"/>
            <w:vAlign w:val="center"/>
          </w:tcPr>
          <w:p w14:paraId="30F6F51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50</w:t>
            </w:r>
          </w:p>
        </w:tc>
        <w:tc>
          <w:tcPr>
            <w:tcW w:w="6509" w:type="dxa"/>
            <w:vAlign w:val="center"/>
          </w:tcPr>
          <w:p w14:paraId="0D24A1D6"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s</w:t>
            </w:r>
            <w:r w:rsidR="001A640E" w:rsidRPr="00DC1134">
              <w:rPr>
                <w:rFonts w:asciiTheme="minorHAnsi" w:hAnsiTheme="minorHAnsi" w:cstheme="minorHAnsi"/>
                <w:sz w:val="20"/>
              </w:rPr>
              <w:t>erial</w:t>
            </w:r>
            <w:r>
              <w:rPr>
                <w:rFonts w:asciiTheme="minorHAnsi" w:hAnsiTheme="minorHAnsi" w:cstheme="minorHAnsi"/>
                <w:sz w:val="20"/>
              </w:rPr>
              <w:t xml:space="preserve"> number*</w:t>
            </w:r>
          </w:p>
        </w:tc>
      </w:tr>
      <w:tr w:rsidR="001A640E" w:rsidRPr="00DC1134" w14:paraId="16336DA1" w14:textId="77777777" w:rsidTr="00A2044A">
        <w:tc>
          <w:tcPr>
            <w:tcW w:w="3116" w:type="dxa"/>
            <w:vAlign w:val="center"/>
          </w:tcPr>
          <w:p w14:paraId="1D5E173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51</w:t>
            </w:r>
          </w:p>
        </w:tc>
        <w:tc>
          <w:tcPr>
            <w:tcW w:w="6509" w:type="dxa"/>
            <w:vAlign w:val="center"/>
          </w:tcPr>
          <w:p w14:paraId="3DAC4DDA" w14:textId="77777777" w:rsidR="001A640E" w:rsidRPr="00DC1134" w:rsidRDefault="001A640E" w:rsidP="00A2044A">
            <w:pPr>
              <w:jc w:val="center"/>
              <w:rPr>
                <w:rFonts w:asciiTheme="minorHAnsi" w:hAnsiTheme="minorHAnsi" w:cstheme="minorHAnsi"/>
                <w:sz w:val="20"/>
              </w:rPr>
            </w:pPr>
            <w:proofErr w:type="spellStart"/>
            <w:r>
              <w:rPr>
                <w:rFonts w:asciiTheme="minorHAnsi" w:hAnsiTheme="minorHAnsi" w:cstheme="minorHAnsi"/>
                <w:sz w:val="20"/>
              </w:rPr>
              <w:t>b</w:t>
            </w:r>
            <w:r w:rsidRPr="00DC1134">
              <w:rPr>
                <w:rFonts w:asciiTheme="minorHAnsi" w:hAnsiTheme="minorHAnsi" w:cstheme="minorHAnsi"/>
                <w:sz w:val="20"/>
              </w:rPr>
              <w:t>audrate</w:t>
            </w:r>
            <w:proofErr w:type="spellEnd"/>
            <w:r w:rsidRPr="00DC1134">
              <w:rPr>
                <w:rFonts w:asciiTheme="minorHAnsi" w:hAnsiTheme="minorHAnsi" w:cstheme="minorHAnsi"/>
                <w:sz w:val="20"/>
              </w:rPr>
              <w:t xml:space="preserve"> (0 = 115200, 1 = 57600, 2 = 38</w:t>
            </w:r>
            <w:r>
              <w:rPr>
                <w:rFonts w:asciiTheme="minorHAnsi" w:hAnsiTheme="minorHAnsi" w:cstheme="minorHAnsi"/>
                <w:sz w:val="20"/>
              </w:rPr>
              <w:t>4</w:t>
            </w:r>
            <w:r w:rsidRPr="00DC1134">
              <w:rPr>
                <w:rFonts w:asciiTheme="minorHAnsi" w:hAnsiTheme="minorHAnsi" w:cstheme="minorHAnsi"/>
                <w:sz w:val="20"/>
              </w:rPr>
              <w:t>00, 3 = 19200, 4 = 9600, any other number = 1</w:t>
            </w:r>
            <w:r w:rsidR="00283BBD">
              <w:rPr>
                <w:rFonts w:asciiTheme="minorHAnsi" w:hAnsiTheme="minorHAnsi" w:cstheme="minorHAnsi"/>
                <w:sz w:val="20"/>
              </w:rPr>
              <w:t>9</w:t>
            </w:r>
            <w:r w:rsidRPr="00DC1134">
              <w:rPr>
                <w:rFonts w:asciiTheme="minorHAnsi" w:hAnsiTheme="minorHAnsi" w:cstheme="minorHAnsi"/>
                <w:sz w:val="20"/>
              </w:rPr>
              <w:t>200)</w:t>
            </w:r>
          </w:p>
        </w:tc>
      </w:tr>
      <w:tr w:rsidR="001A640E" w:rsidRPr="00DC1134" w14:paraId="7AC81D5E" w14:textId="77777777" w:rsidTr="00A2044A">
        <w:tc>
          <w:tcPr>
            <w:tcW w:w="3116" w:type="dxa"/>
            <w:vAlign w:val="center"/>
          </w:tcPr>
          <w:p w14:paraId="4E016D4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52</w:t>
            </w:r>
          </w:p>
        </w:tc>
        <w:tc>
          <w:tcPr>
            <w:tcW w:w="6509" w:type="dxa"/>
            <w:vAlign w:val="center"/>
          </w:tcPr>
          <w:p w14:paraId="27C990E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parity (0 = none, 1 = odd, 2 = even)</w:t>
            </w:r>
          </w:p>
        </w:tc>
      </w:tr>
      <w:tr w:rsidR="001A640E" w:rsidRPr="00DC1134" w14:paraId="092E454D" w14:textId="77777777" w:rsidTr="00A2044A">
        <w:tc>
          <w:tcPr>
            <w:tcW w:w="3116" w:type="dxa"/>
            <w:vAlign w:val="center"/>
          </w:tcPr>
          <w:p w14:paraId="6A1B953C"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53</w:t>
            </w:r>
          </w:p>
        </w:tc>
        <w:tc>
          <w:tcPr>
            <w:tcW w:w="6509" w:type="dxa"/>
            <w:vAlign w:val="center"/>
          </w:tcPr>
          <w:p w14:paraId="3F3902D4"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n</w:t>
            </w:r>
            <w:r w:rsidR="001A640E">
              <w:rPr>
                <w:rFonts w:asciiTheme="minorHAnsi" w:hAnsiTheme="minorHAnsi" w:cstheme="minorHAnsi"/>
                <w:sz w:val="20"/>
              </w:rPr>
              <w:t xml:space="preserve">umber of </w:t>
            </w:r>
            <w:proofErr w:type="spellStart"/>
            <w:r>
              <w:rPr>
                <w:rFonts w:asciiTheme="minorHAnsi" w:hAnsiTheme="minorHAnsi" w:cstheme="minorHAnsi"/>
                <w:sz w:val="20"/>
              </w:rPr>
              <w:t>s</w:t>
            </w:r>
            <w:r w:rsidR="001A640E">
              <w:rPr>
                <w:rFonts w:asciiTheme="minorHAnsi" w:hAnsiTheme="minorHAnsi" w:cstheme="minorHAnsi"/>
                <w:sz w:val="20"/>
              </w:rPr>
              <w:t>topbits</w:t>
            </w:r>
            <w:proofErr w:type="spellEnd"/>
          </w:p>
        </w:tc>
      </w:tr>
      <w:tr w:rsidR="001A640E" w:rsidRPr="00DC1134" w14:paraId="5D334AF4" w14:textId="77777777" w:rsidTr="00A2044A">
        <w:tc>
          <w:tcPr>
            <w:tcW w:w="3116" w:type="dxa"/>
            <w:vAlign w:val="center"/>
          </w:tcPr>
          <w:p w14:paraId="4F255CFC"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54</w:t>
            </w:r>
          </w:p>
        </w:tc>
        <w:tc>
          <w:tcPr>
            <w:tcW w:w="6509" w:type="dxa"/>
            <w:vAlign w:val="center"/>
          </w:tcPr>
          <w:p w14:paraId="676D0A5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multiplier (shifted two decimal points to the left)</w:t>
            </w:r>
            <w:r w:rsidR="00283BBD">
              <w:rPr>
                <w:rFonts w:asciiTheme="minorHAnsi" w:hAnsiTheme="minorHAnsi" w:cstheme="minorHAnsi"/>
                <w:sz w:val="20"/>
              </w:rPr>
              <w:t>*</w:t>
            </w:r>
          </w:p>
        </w:tc>
      </w:tr>
      <w:tr w:rsidR="001A640E" w:rsidRPr="00DC1134" w14:paraId="6B2ABD51" w14:textId="77777777" w:rsidTr="00A2044A">
        <w:tc>
          <w:tcPr>
            <w:tcW w:w="3116" w:type="dxa"/>
            <w:vAlign w:val="center"/>
          </w:tcPr>
          <w:p w14:paraId="13CF633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55</w:t>
            </w:r>
          </w:p>
        </w:tc>
        <w:tc>
          <w:tcPr>
            <w:tcW w:w="6509" w:type="dxa"/>
            <w:vAlign w:val="center"/>
          </w:tcPr>
          <w:p w14:paraId="161CD52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offset (shifted two decimal points to the left)</w:t>
            </w:r>
            <w:r w:rsidR="00283BBD">
              <w:rPr>
                <w:rFonts w:asciiTheme="minorHAnsi" w:hAnsiTheme="minorHAnsi" w:cstheme="minorHAnsi"/>
                <w:sz w:val="20"/>
              </w:rPr>
              <w:t>*</w:t>
            </w:r>
          </w:p>
        </w:tc>
      </w:tr>
      <w:tr w:rsidR="001A640E" w:rsidRPr="00DC1134" w14:paraId="58162766" w14:textId="77777777" w:rsidTr="00A2044A">
        <w:tc>
          <w:tcPr>
            <w:tcW w:w="3116" w:type="dxa"/>
            <w:vAlign w:val="center"/>
          </w:tcPr>
          <w:p w14:paraId="61ADBF7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56</w:t>
            </w:r>
          </w:p>
        </w:tc>
        <w:tc>
          <w:tcPr>
            <w:tcW w:w="6509" w:type="dxa"/>
            <w:vAlign w:val="center"/>
          </w:tcPr>
          <w:p w14:paraId="619624F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immersion factor (shifted two decimal points to the left)</w:t>
            </w:r>
            <w:r w:rsidR="00283BBD">
              <w:rPr>
                <w:rFonts w:asciiTheme="minorHAnsi" w:hAnsiTheme="minorHAnsi" w:cstheme="minorHAnsi"/>
                <w:sz w:val="20"/>
              </w:rPr>
              <w:t>*</w:t>
            </w:r>
          </w:p>
        </w:tc>
      </w:tr>
      <w:tr w:rsidR="001A640E" w:rsidRPr="00DC1134" w14:paraId="244979E5" w14:textId="77777777" w:rsidTr="00A2044A">
        <w:tc>
          <w:tcPr>
            <w:tcW w:w="3116" w:type="dxa"/>
            <w:vAlign w:val="center"/>
          </w:tcPr>
          <w:p w14:paraId="64F248F2"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57</w:t>
            </w:r>
          </w:p>
        </w:tc>
        <w:tc>
          <w:tcPr>
            <w:tcW w:w="6509" w:type="dxa"/>
            <w:vAlign w:val="center"/>
          </w:tcPr>
          <w:p w14:paraId="3DE56466"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solar multiplier (shifted two decimal points to the left)</w:t>
            </w:r>
            <w:r w:rsidR="00283BBD">
              <w:rPr>
                <w:rFonts w:asciiTheme="minorHAnsi" w:hAnsiTheme="minorHAnsi" w:cstheme="minorHAnsi"/>
                <w:sz w:val="20"/>
              </w:rPr>
              <w:t>*</w:t>
            </w:r>
          </w:p>
        </w:tc>
      </w:tr>
      <w:tr w:rsidR="001A640E" w:rsidRPr="00DC1134" w14:paraId="2F2AFE2F" w14:textId="77777777" w:rsidTr="00A2044A">
        <w:tc>
          <w:tcPr>
            <w:tcW w:w="3116" w:type="dxa"/>
            <w:vAlign w:val="center"/>
          </w:tcPr>
          <w:p w14:paraId="31D5FBB1"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58</w:t>
            </w:r>
          </w:p>
        </w:tc>
        <w:tc>
          <w:tcPr>
            <w:tcW w:w="6509" w:type="dxa"/>
            <w:vAlign w:val="center"/>
          </w:tcPr>
          <w:p w14:paraId="7925834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running average</w:t>
            </w:r>
          </w:p>
        </w:tc>
      </w:tr>
      <w:tr w:rsidR="001A640E" w:rsidRPr="00DC1134" w14:paraId="63D0BAC9" w14:textId="77777777" w:rsidTr="00A2044A">
        <w:tc>
          <w:tcPr>
            <w:tcW w:w="3116" w:type="dxa"/>
            <w:vAlign w:val="center"/>
          </w:tcPr>
          <w:p w14:paraId="1F66296B"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59</w:t>
            </w:r>
          </w:p>
        </w:tc>
        <w:tc>
          <w:tcPr>
            <w:tcW w:w="6509" w:type="dxa"/>
            <w:vAlign w:val="center"/>
          </w:tcPr>
          <w:p w14:paraId="2D4FA74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heater status</w:t>
            </w:r>
          </w:p>
        </w:tc>
      </w:tr>
    </w:tbl>
    <w:p w14:paraId="599A9E1D" w14:textId="77777777" w:rsidR="001A640E" w:rsidRPr="00283BBD" w:rsidRDefault="00283BBD" w:rsidP="001A640E">
      <w:pPr>
        <w:spacing w:before="0" w:after="0" w:line="240" w:lineRule="auto"/>
        <w:rPr>
          <w:rFonts w:asciiTheme="minorHAnsi" w:hAnsiTheme="minorHAnsi" w:cstheme="minorHAnsi"/>
          <w:b/>
          <w:sz w:val="20"/>
        </w:rPr>
      </w:pPr>
      <w:r w:rsidRPr="00283BBD">
        <w:rPr>
          <w:rFonts w:asciiTheme="minorHAnsi" w:hAnsiTheme="minorHAnsi" w:cstheme="minorHAnsi"/>
          <w:b/>
          <w:sz w:val="20"/>
        </w:rPr>
        <w:t>*Registers marked with an asterisk (*) cannot be written to unless a specific procedure is followed. Contact Apogee Instruments to receive the procedure for writing these registers</w:t>
      </w:r>
    </w:p>
    <w:p w14:paraId="1BB0AA5C" w14:textId="77777777" w:rsidR="00283BBD" w:rsidRPr="00DC1134" w:rsidRDefault="00283BBD" w:rsidP="001A640E">
      <w:pPr>
        <w:spacing w:before="0" w:after="0" w:line="240" w:lineRule="auto"/>
        <w:rPr>
          <w:rFonts w:asciiTheme="minorHAnsi" w:hAnsiTheme="minorHAnsi" w:cstheme="minorHAnsi"/>
          <w:b/>
          <w:sz w:val="20"/>
        </w:rPr>
      </w:pPr>
    </w:p>
    <w:p w14:paraId="492313BE" w14:textId="77777777" w:rsidR="00FD32A3" w:rsidRDefault="00FD32A3" w:rsidP="00FD32A3">
      <w:pPr>
        <w:spacing w:before="0" w:after="0" w:line="240" w:lineRule="auto"/>
        <w:rPr>
          <w:rFonts w:asciiTheme="minorHAnsi" w:hAnsiTheme="minorHAnsi" w:cstheme="minorHAnsi"/>
          <w:b/>
          <w:sz w:val="20"/>
        </w:rPr>
      </w:pPr>
      <w:bookmarkStart w:id="25" w:name="_Hlk36633689"/>
      <w:bookmarkStart w:id="26" w:name="_Hlk36631989"/>
    </w:p>
    <w:p w14:paraId="61B939DC" w14:textId="77777777" w:rsidR="00FD32A3" w:rsidRDefault="00FD32A3" w:rsidP="00FD32A3">
      <w:pPr>
        <w:spacing w:before="0" w:after="0" w:line="240" w:lineRule="auto"/>
        <w:rPr>
          <w:rFonts w:asciiTheme="minorHAnsi" w:hAnsiTheme="minorHAnsi" w:cstheme="minorHAnsi"/>
          <w:b/>
          <w:sz w:val="20"/>
        </w:rPr>
      </w:pPr>
    </w:p>
    <w:p w14:paraId="19EDA4F6" w14:textId="77777777" w:rsidR="00FD32A3" w:rsidRDefault="00FD32A3" w:rsidP="00FD32A3">
      <w:pPr>
        <w:spacing w:before="0" w:after="0" w:line="240" w:lineRule="auto"/>
        <w:rPr>
          <w:rFonts w:asciiTheme="minorHAnsi" w:hAnsiTheme="minorHAnsi" w:cstheme="minorHAnsi"/>
          <w:b/>
          <w:sz w:val="20"/>
        </w:rPr>
      </w:pPr>
    </w:p>
    <w:p w14:paraId="4CDE2465" w14:textId="77777777" w:rsidR="00FD32A3" w:rsidRDefault="00FD32A3" w:rsidP="00FD32A3">
      <w:pPr>
        <w:spacing w:before="0" w:after="0" w:line="240" w:lineRule="auto"/>
        <w:rPr>
          <w:rFonts w:asciiTheme="minorHAnsi" w:hAnsiTheme="minorHAnsi" w:cstheme="minorHAnsi"/>
          <w:b/>
          <w:sz w:val="20"/>
        </w:rPr>
      </w:pPr>
    </w:p>
    <w:p w14:paraId="012704EC" w14:textId="77777777" w:rsidR="00FD32A3" w:rsidRDefault="00FD32A3" w:rsidP="00FD32A3">
      <w:pPr>
        <w:spacing w:before="0" w:after="0" w:line="240" w:lineRule="auto"/>
        <w:rPr>
          <w:rFonts w:asciiTheme="minorHAnsi" w:hAnsiTheme="minorHAnsi" w:cstheme="minorHAnsi"/>
          <w:b/>
          <w:sz w:val="20"/>
        </w:rPr>
      </w:pPr>
    </w:p>
    <w:p w14:paraId="50F4771F" w14:textId="77777777" w:rsidR="00FD32A3" w:rsidRDefault="00FD32A3" w:rsidP="00FD32A3">
      <w:pPr>
        <w:spacing w:before="0" w:after="0" w:line="240" w:lineRule="auto"/>
        <w:rPr>
          <w:rFonts w:asciiTheme="minorHAnsi" w:hAnsiTheme="minorHAnsi" w:cstheme="minorHAnsi"/>
          <w:b/>
          <w:sz w:val="20"/>
        </w:rPr>
      </w:pPr>
    </w:p>
    <w:p w14:paraId="4D8AD29A" w14:textId="77777777" w:rsidR="00FD32A3" w:rsidRDefault="00FD32A3" w:rsidP="00FD32A3">
      <w:pPr>
        <w:spacing w:before="0" w:after="0" w:line="240" w:lineRule="auto"/>
        <w:rPr>
          <w:rFonts w:asciiTheme="minorHAnsi" w:hAnsiTheme="minorHAnsi" w:cstheme="minorHAnsi"/>
          <w:b/>
          <w:sz w:val="20"/>
        </w:rPr>
      </w:pPr>
    </w:p>
    <w:p w14:paraId="61BE4A4A" w14:textId="77777777" w:rsidR="00FD32A3" w:rsidRDefault="00FD32A3" w:rsidP="00FD32A3">
      <w:pPr>
        <w:spacing w:before="0" w:after="0" w:line="240" w:lineRule="auto"/>
        <w:rPr>
          <w:rFonts w:asciiTheme="minorHAnsi" w:hAnsiTheme="minorHAnsi" w:cstheme="minorHAnsi"/>
          <w:b/>
          <w:sz w:val="20"/>
        </w:rPr>
      </w:pPr>
    </w:p>
    <w:p w14:paraId="5C34EBBF" w14:textId="77777777" w:rsidR="00FD32A3" w:rsidRDefault="00FD32A3" w:rsidP="00FD32A3">
      <w:pPr>
        <w:spacing w:before="0" w:after="0" w:line="240" w:lineRule="auto"/>
        <w:rPr>
          <w:rFonts w:asciiTheme="minorHAnsi" w:hAnsiTheme="minorHAnsi" w:cstheme="minorHAnsi"/>
          <w:b/>
          <w:sz w:val="20"/>
        </w:rPr>
      </w:pPr>
    </w:p>
    <w:p w14:paraId="7544E9AE" w14:textId="77777777" w:rsidR="00FD32A3" w:rsidRDefault="00FD32A3" w:rsidP="00FD32A3">
      <w:pPr>
        <w:spacing w:before="0" w:after="0" w:line="240" w:lineRule="auto"/>
        <w:rPr>
          <w:rFonts w:asciiTheme="minorHAnsi" w:hAnsiTheme="minorHAnsi" w:cstheme="minorHAnsi"/>
          <w:b/>
          <w:sz w:val="20"/>
        </w:rPr>
      </w:pPr>
    </w:p>
    <w:p w14:paraId="6FC5BC9B" w14:textId="77777777" w:rsidR="00FD32A3" w:rsidRDefault="00FD32A3" w:rsidP="00FD32A3">
      <w:pPr>
        <w:spacing w:before="0" w:after="0" w:line="240" w:lineRule="auto"/>
        <w:rPr>
          <w:rFonts w:asciiTheme="minorHAnsi" w:hAnsiTheme="minorHAnsi" w:cstheme="minorHAnsi"/>
          <w:b/>
          <w:sz w:val="20"/>
        </w:rPr>
      </w:pPr>
    </w:p>
    <w:p w14:paraId="0FE18504" w14:textId="77777777" w:rsidR="00FD32A3" w:rsidRDefault="00FD32A3" w:rsidP="00FD32A3">
      <w:pPr>
        <w:spacing w:before="0" w:after="0" w:line="240" w:lineRule="auto"/>
        <w:rPr>
          <w:rFonts w:asciiTheme="minorHAnsi" w:hAnsiTheme="minorHAnsi" w:cstheme="minorHAnsi"/>
          <w:b/>
          <w:sz w:val="20"/>
        </w:rPr>
      </w:pPr>
    </w:p>
    <w:p w14:paraId="59B8A3EC" w14:textId="77777777" w:rsidR="00FD32A3" w:rsidRDefault="00FD32A3" w:rsidP="00FD32A3">
      <w:pPr>
        <w:spacing w:before="0" w:after="0" w:line="240" w:lineRule="auto"/>
        <w:rPr>
          <w:rFonts w:asciiTheme="minorHAnsi" w:hAnsiTheme="minorHAnsi" w:cstheme="minorHAnsi"/>
          <w:b/>
          <w:sz w:val="20"/>
        </w:rPr>
      </w:pPr>
    </w:p>
    <w:p w14:paraId="1B757ACA" w14:textId="77777777" w:rsidR="00FD32A3" w:rsidRDefault="00FD32A3" w:rsidP="00FD32A3">
      <w:pPr>
        <w:spacing w:before="0" w:after="0" w:line="240" w:lineRule="auto"/>
        <w:rPr>
          <w:rFonts w:asciiTheme="minorHAnsi" w:hAnsiTheme="minorHAnsi" w:cstheme="minorHAnsi"/>
          <w:b/>
          <w:sz w:val="20"/>
        </w:rPr>
      </w:pPr>
    </w:p>
    <w:p w14:paraId="04F459FF" w14:textId="77777777" w:rsidR="00FD32A3" w:rsidRDefault="00FD32A3" w:rsidP="00FD32A3">
      <w:pPr>
        <w:spacing w:before="0" w:after="0" w:line="240" w:lineRule="auto"/>
        <w:rPr>
          <w:rFonts w:asciiTheme="minorHAnsi" w:hAnsiTheme="minorHAnsi" w:cstheme="minorHAnsi"/>
          <w:b/>
          <w:sz w:val="20"/>
        </w:rPr>
      </w:pPr>
    </w:p>
    <w:p w14:paraId="2D2D5179" w14:textId="77777777" w:rsidR="00FD32A3" w:rsidRDefault="00FD32A3" w:rsidP="00FD32A3">
      <w:pPr>
        <w:spacing w:before="0" w:after="0" w:line="240" w:lineRule="auto"/>
        <w:rPr>
          <w:rFonts w:asciiTheme="minorHAnsi" w:hAnsiTheme="minorHAnsi" w:cstheme="minorHAnsi"/>
          <w:b/>
          <w:sz w:val="20"/>
        </w:rPr>
      </w:pPr>
    </w:p>
    <w:p w14:paraId="3E9B4D86" w14:textId="77777777" w:rsidR="00FD32A3" w:rsidRDefault="00FD32A3" w:rsidP="00FD32A3">
      <w:pPr>
        <w:spacing w:before="0" w:after="0" w:line="240" w:lineRule="auto"/>
        <w:rPr>
          <w:rFonts w:asciiTheme="minorHAnsi" w:hAnsiTheme="minorHAnsi" w:cstheme="minorHAnsi"/>
          <w:b/>
          <w:sz w:val="20"/>
        </w:rPr>
      </w:pPr>
    </w:p>
    <w:p w14:paraId="66F9DADB" w14:textId="77777777" w:rsidR="00FD32A3" w:rsidRDefault="00FD32A3" w:rsidP="00FD32A3">
      <w:pPr>
        <w:spacing w:before="0" w:after="0" w:line="240" w:lineRule="auto"/>
        <w:rPr>
          <w:rFonts w:asciiTheme="minorHAnsi" w:hAnsiTheme="minorHAnsi" w:cstheme="minorHAnsi"/>
          <w:b/>
          <w:sz w:val="20"/>
        </w:rPr>
      </w:pPr>
    </w:p>
    <w:p w14:paraId="1A4DE0D9" w14:textId="77777777" w:rsidR="00A13316" w:rsidRDefault="00A13316" w:rsidP="00FD32A3">
      <w:pPr>
        <w:spacing w:before="0" w:after="0" w:line="240" w:lineRule="auto"/>
        <w:rPr>
          <w:rFonts w:asciiTheme="minorHAnsi" w:hAnsiTheme="minorHAnsi" w:cstheme="minorHAnsi"/>
          <w:b/>
          <w:sz w:val="20"/>
        </w:rPr>
      </w:pPr>
    </w:p>
    <w:p w14:paraId="38B79DC7" w14:textId="77777777" w:rsidR="00A13316" w:rsidRDefault="00A13316" w:rsidP="00FD32A3">
      <w:pPr>
        <w:spacing w:before="0" w:after="0" w:line="240" w:lineRule="auto"/>
        <w:rPr>
          <w:rFonts w:asciiTheme="minorHAnsi" w:hAnsiTheme="minorHAnsi" w:cstheme="minorHAnsi"/>
          <w:b/>
          <w:sz w:val="20"/>
        </w:rPr>
      </w:pPr>
    </w:p>
    <w:p w14:paraId="772CB6ED" w14:textId="51E8FB26" w:rsidR="00A13316" w:rsidRDefault="00A13316" w:rsidP="00FD32A3">
      <w:pPr>
        <w:spacing w:before="0" w:after="0" w:line="240" w:lineRule="auto"/>
        <w:rPr>
          <w:rFonts w:asciiTheme="minorHAnsi" w:hAnsiTheme="minorHAnsi" w:cstheme="minorHAnsi"/>
          <w:b/>
          <w:sz w:val="20"/>
        </w:rPr>
      </w:pPr>
    </w:p>
    <w:p w14:paraId="71F7D2D8" w14:textId="551FDA30" w:rsidR="00095A7B" w:rsidRDefault="00095A7B" w:rsidP="00FD32A3">
      <w:pPr>
        <w:spacing w:before="0" w:after="0" w:line="240" w:lineRule="auto"/>
        <w:rPr>
          <w:rFonts w:asciiTheme="minorHAnsi" w:hAnsiTheme="minorHAnsi" w:cstheme="minorHAnsi"/>
          <w:b/>
          <w:sz w:val="20"/>
        </w:rPr>
      </w:pPr>
    </w:p>
    <w:p w14:paraId="4202387B" w14:textId="6A3DA6BD" w:rsidR="00095A7B" w:rsidRDefault="00095A7B" w:rsidP="00FD32A3">
      <w:pPr>
        <w:spacing w:before="0" w:after="0" w:line="240" w:lineRule="auto"/>
        <w:rPr>
          <w:rFonts w:asciiTheme="minorHAnsi" w:hAnsiTheme="minorHAnsi" w:cstheme="minorHAnsi"/>
          <w:b/>
          <w:sz w:val="20"/>
        </w:rPr>
      </w:pPr>
    </w:p>
    <w:p w14:paraId="5A329B9E" w14:textId="6288D902" w:rsidR="00095A7B" w:rsidRDefault="00095A7B" w:rsidP="00FD32A3">
      <w:pPr>
        <w:spacing w:before="0" w:after="0" w:line="240" w:lineRule="auto"/>
        <w:rPr>
          <w:rFonts w:asciiTheme="minorHAnsi" w:hAnsiTheme="minorHAnsi" w:cstheme="minorHAnsi"/>
          <w:b/>
          <w:sz w:val="20"/>
        </w:rPr>
      </w:pPr>
    </w:p>
    <w:p w14:paraId="36FA0F0C" w14:textId="322019B9" w:rsidR="00095A7B" w:rsidRDefault="00095A7B" w:rsidP="00FD32A3">
      <w:pPr>
        <w:spacing w:before="0" w:after="0" w:line="240" w:lineRule="auto"/>
        <w:rPr>
          <w:rFonts w:asciiTheme="minorHAnsi" w:hAnsiTheme="minorHAnsi" w:cstheme="minorHAnsi"/>
          <w:b/>
          <w:sz w:val="20"/>
        </w:rPr>
      </w:pPr>
    </w:p>
    <w:p w14:paraId="1487AA4C" w14:textId="339CE227" w:rsidR="00095A7B" w:rsidRDefault="00095A7B" w:rsidP="00FD32A3">
      <w:pPr>
        <w:spacing w:before="0" w:after="0" w:line="240" w:lineRule="auto"/>
        <w:rPr>
          <w:rFonts w:asciiTheme="minorHAnsi" w:hAnsiTheme="minorHAnsi" w:cstheme="minorHAnsi"/>
          <w:b/>
          <w:sz w:val="20"/>
        </w:rPr>
      </w:pPr>
    </w:p>
    <w:p w14:paraId="249CC305" w14:textId="2CF249EB" w:rsidR="00095A7B" w:rsidRDefault="00095A7B" w:rsidP="00FD32A3">
      <w:pPr>
        <w:spacing w:before="0" w:after="0" w:line="240" w:lineRule="auto"/>
        <w:rPr>
          <w:rFonts w:asciiTheme="minorHAnsi" w:hAnsiTheme="minorHAnsi" w:cstheme="minorHAnsi"/>
          <w:b/>
          <w:sz w:val="20"/>
        </w:rPr>
      </w:pPr>
    </w:p>
    <w:p w14:paraId="660A9190" w14:textId="3E7F2F4F" w:rsidR="00095A7B" w:rsidRDefault="00095A7B" w:rsidP="00FD32A3">
      <w:pPr>
        <w:spacing w:before="0" w:after="0" w:line="240" w:lineRule="auto"/>
        <w:rPr>
          <w:rFonts w:asciiTheme="minorHAnsi" w:hAnsiTheme="minorHAnsi" w:cstheme="minorHAnsi"/>
          <w:b/>
          <w:sz w:val="20"/>
        </w:rPr>
      </w:pPr>
    </w:p>
    <w:p w14:paraId="3046B60D" w14:textId="77777777" w:rsidR="00095A7B" w:rsidRDefault="00095A7B" w:rsidP="00FD32A3">
      <w:pPr>
        <w:spacing w:before="0" w:after="0" w:line="240" w:lineRule="auto"/>
        <w:rPr>
          <w:rFonts w:asciiTheme="minorHAnsi" w:hAnsiTheme="minorHAnsi" w:cstheme="minorHAnsi"/>
          <w:b/>
          <w:sz w:val="20"/>
        </w:rPr>
      </w:pPr>
    </w:p>
    <w:p w14:paraId="0972A7EC" w14:textId="77777777" w:rsidR="00A13316" w:rsidRDefault="00A13316" w:rsidP="00FD32A3">
      <w:pPr>
        <w:spacing w:before="0" w:after="0" w:line="240" w:lineRule="auto"/>
        <w:rPr>
          <w:rFonts w:asciiTheme="minorHAnsi" w:hAnsiTheme="minorHAnsi" w:cstheme="minorHAnsi"/>
          <w:b/>
          <w:sz w:val="20"/>
        </w:rPr>
      </w:pPr>
    </w:p>
    <w:p w14:paraId="0EA0CC19" w14:textId="77777777" w:rsidR="00A13316" w:rsidRDefault="00A13316" w:rsidP="00FD32A3">
      <w:pPr>
        <w:spacing w:before="0" w:after="0" w:line="240" w:lineRule="auto"/>
        <w:rPr>
          <w:rFonts w:asciiTheme="minorHAnsi" w:hAnsiTheme="minorHAnsi" w:cstheme="minorHAnsi"/>
          <w:b/>
          <w:sz w:val="20"/>
        </w:rPr>
      </w:pPr>
    </w:p>
    <w:p w14:paraId="49C299DF" w14:textId="77777777" w:rsidR="00FD32A3" w:rsidRDefault="00FD32A3" w:rsidP="00FD32A3">
      <w:pPr>
        <w:spacing w:before="0" w:after="0" w:line="240" w:lineRule="auto"/>
        <w:rPr>
          <w:rFonts w:asciiTheme="minorHAnsi" w:hAnsiTheme="minorHAnsi" w:cstheme="minorHAnsi"/>
          <w:b/>
          <w:sz w:val="20"/>
        </w:rPr>
      </w:pPr>
    </w:p>
    <w:p w14:paraId="4995E218" w14:textId="77777777" w:rsidR="00FD32A3" w:rsidRDefault="00FD32A3" w:rsidP="00FD32A3">
      <w:pPr>
        <w:spacing w:before="0" w:after="0" w:line="240" w:lineRule="auto"/>
        <w:rPr>
          <w:rFonts w:asciiTheme="minorHAnsi" w:hAnsiTheme="minorHAnsi" w:cstheme="minorHAnsi"/>
          <w:b/>
          <w:sz w:val="20"/>
        </w:rPr>
      </w:pPr>
    </w:p>
    <w:p w14:paraId="160F83A5" w14:textId="77777777" w:rsidR="00FD32A3" w:rsidRPr="00A7772B" w:rsidRDefault="00FD32A3" w:rsidP="00FD32A3">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Packet Framing:</w:t>
      </w:r>
    </w:p>
    <w:p w14:paraId="6C3A0B02" w14:textId="77777777" w:rsidR="00FD32A3" w:rsidRPr="003D5AA2" w:rsidRDefault="00FD32A3" w:rsidP="00FD32A3">
      <w:pPr>
        <w:spacing w:before="0" w:after="0" w:line="240" w:lineRule="auto"/>
        <w:rPr>
          <w:rFonts w:asciiTheme="minorHAnsi" w:hAnsiTheme="minorHAnsi" w:cstheme="minorHAnsi"/>
          <w:sz w:val="20"/>
        </w:rPr>
      </w:pPr>
    </w:p>
    <w:p w14:paraId="09C5432A" w14:textId="77777777" w:rsidR="00283BBD" w:rsidRDefault="00283BBD" w:rsidP="00283BBD">
      <w:pPr>
        <w:spacing w:before="0" w:after="0" w:line="240" w:lineRule="auto"/>
        <w:rPr>
          <w:rFonts w:asciiTheme="minorHAnsi" w:hAnsiTheme="minorHAnsi" w:cstheme="minorHAnsi"/>
          <w:sz w:val="20"/>
        </w:rPr>
      </w:pPr>
      <w:bookmarkStart w:id="27" w:name="_Hlk37146090"/>
      <w:r w:rsidRPr="00283BBD">
        <w:rPr>
          <w:rFonts w:asciiTheme="minorHAnsi" w:hAnsiTheme="minorHAnsi" w:cstheme="minorHAnsi"/>
          <w:sz w:val="20"/>
        </w:rPr>
        <w:t xml:space="preserve">Apogee sensors use Modbus RTU packets and tend to adhere to the following pattern: </w:t>
      </w:r>
      <w:bookmarkEnd w:id="27"/>
    </w:p>
    <w:p w14:paraId="6FAE6A69" w14:textId="77777777" w:rsidR="00FD32A3" w:rsidRPr="00A7772B" w:rsidRDefault="00FD32A3" w:rsidP="00FD32A3">
      <w:pPr>
        <w:spacing w:before="0" w:after="0" w:line="240" w:lineRule="auto"/>
        <w:rPr>
          <w:rFonts w:asciiTheme="minorHAnsi" w:hAnsiTheme="minorHAnsi" w:cstheme="minorHAnsi"/>
          <w:sz w:val="20"/>
        </w:rPr>
      </w:pPr>
    </w:p>
    <w:p w14:paraId="11353B47"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422FD375" w14:textId="77777777" w:rsidR="00FD32A3" w:rsidRPr="00A7772B" w:rsidRDefault="00FD32A3" w:rsidP="00FD32A3">
      <w:pPr>
        <w:spacing w:before="0" w:after="0" w:line="240" w:lineRule="auto"/>
        <w:rPr>
          <w:rFonts w:asciiTheme="minorHAnsi" w:hAnsiTheme="minorHAnsi" w:cstheme="minorHAnsi"/>
          <w:sz w:val="20"/>
        </w:rPr>
      </w:pPr>
    </w:p>
    <w:p w14:paraId="3FCFFFFA"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299BF6CF"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9" w:history="1">
        <w:r w:rsidRPr="00A7772B">
          <w:rPr>
            <w:rStyle w:val="Hyperlink"/>
            <w:rFonts w:asciiTheme="minorHAnsi" w:hAnsiTheme="minorHAnsi" w:cstheme="minorHAnsi"/>
            <w:sz w:val="20"/>
          </w:rPr>
          <w:t>http://www.modbus.org/docs/Modbus_Application_Protocol_V1_1b3.pdf</w:t>
        </w:r>
      </w:hyperlink>
    </w:p>
    <w:p w14:paraId="5F5826A2" w14:textId="77777777" w:rsidR="00FD32A3" w:rsidRDefault="00FD32A3" w:rsidP="00FD32A3">
      <w:pPr>
        <w:spacing w:before="0" w:after="0" w:line="240" w:lineRule="auto"/>
        <w:rPr>
          <w:rFonts w:asciiTheme="minorHAnsi" w:hAnsiTheme="minorHAnsi" w:cstheme="minorHAnsi"/>
          <w:b/>
          <w:sz w:val="20"/>
        </w:rPr>
      </w:pPr>
    </w:p>
    <w:p w14:paraId="53CF00F9" w14:textId="77777777" w:rsidR="00FD32A3" w:rsidRPr="00A7772B" w:rsidRDefault="00FD32A3" w:rsidP="00FD32A3">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47652E6B" w14:textId="77777777" w:rsidR="00FD32A3" w:rsidRDefault="00FD32A3" w:rsidP="00FD32A3">
      <w:pPr>
        <w:spacing w:before="0" w:after="0" w:line="240" w:lineRule="auto"/>
        <w:rPr>
          <w:rFonts w:asciiTheme="minorHAnsi" w:hAnsiTheme="minorHAnsi" w:cstheme="minorHAnsi"/>
          <w:sz w:val="20"/>
        </w:rPr>
      </w:pPr>
    </w:p>
    <w:p w14:paraId="0FB2902C"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50519E88" w14:textId="77777777" w:rsidR="00FD32A3" w:rsidRPr="00A7772B" w:rsidRDefault="00FD32A3" w:rsidP="00FD32A3">
      <w:pPr>
        <w:spacing w:before="0" w:after="0" w:line="240" w:lineRule="auto"/>
        <w:rPr>
          <w:rFonts w:asciiTheme="minorHAnsi" w:hAnsiTheme="minorHAnsi" w:cstheme="minorHAnsi"/>
          <w:b/>
          <w:sz w:val="20"/>
        </w:rPr>
      </w:pPr>
    </w:p>
    <w:p w14:paraId="663BAA3C"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19FEB00B" w14:textId="77777777" w:rsidR="00FD32A3" w:rsidRPr="00A7772B" w:rsidRDefault="00FD32A3" w:rsidP="00FD32A3">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5AB44D38"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52033229" w14:textId="77777777" w:rsidR="00FD32A3" w:rsidRPr="00A7772B" w:rsidRDefault="00FD32A3" w:rsidP="00FD32A3">
      <w:pPr>
        <w:spacing w:before="0" w:after="0" w:line="240" w:lineRule="auto"/>
        <w:rPr>
          <w:rFonts w:asciiTheme="minorHAnsi" w:hAnsiTheme="minorHAnsi" w:cstheme="minorHAnsi"/>
          <w:sz w:val="20"/>
        </w:rPr>
      </w:pPr>
    </w:p>
    <w:p w14:paraId="5FA84069" w14:textId="77777777" w:rsidR="00FD32A3" w:rsidRPr="00A7772B" w:rsidRDefault="00FD32A3" w:rsidP="00FD32A3">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54BBDD1A" w14:textId="77777777" w:rsidR="00FD32A3" w:rsidRPr="00A7772B" w:rsidRDefault="00FD32A3" w:rsidP="00FD32A3">
      <w:pPr>
        <w:spacing w:before="0" w:after="0" w:line="240" w:lineRule="auto"/>
        <w:rPr>
          <w:rFonts w:asciiTheme="minorHAnsi" w:hAnsiTheme="minorHAnsi" w:cstheme="minorHAnsi"/>
          <w:b/>
          <w:sz w:val="20"/>
        </w:rPr>
      </w:pPr>
    </w:p>
    <w:p w14:paraId="461E09EF"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096FE75A" w14:textId="77777777" w:rsidR="00FD32A3" w:rsidRPr="00A7772B" w:rsidRDefault="00FD32A3" w:rsidP="00FD32A3">
      <w:pPr>
        <w:spacing w:before="0" w:after="0" w:line="240" w:lineRule="auto"/>
        <w:rPr>
          <w:rFonts w:asciiTheme="minorHAnsi" w:hAnsiTheme="minorHAnsi" w:cstheme="minorHAnsi"/>
          <w:sz w:val="20"/>
        </w:rPr>
      </w:pPr>
    </w:p>
    <w:p w14:paraId="250B0CC9" w14:textId="77777777" w:rsidR="00FD32A3"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bookmarkEnd w:id="25"/>
    </w:p>
    <w:bookmarkEnd w:id="26"/>
    <w:p w14:paraId="33F6517D" w14:textId="77777777" w:rsidR="001A640E" w:rsidRDefault="001A640E" w:rsidP="00360003">
      <w:pPr>
        <w:spacing w:line="201" w:lineRule="atLeast"/>
        <w:rPr>
          <w:rFonts w:asciiTheme="minorHAnsi" w:hAnsiTheme="minorHAnsi" w:cstheme="minorHAnsi"/>
          <w:b/>
          <w:sz w:val="20"/>
        </w:rPr>
      </w:pPr>
    </w:p>
    <w:p w14:paraId="0BA0F36B" w14:textId="77777777" w:rsidR="00FD32A3" w:rsidRDefault="00FD32A3" w:rsidP="00360003">
      <w:pPr>
        <w:spacing w:line="201" w:lineRule="atLeast"/>
        <w:rPr>
          <w:rFonts w:asciiTheme="minorHAnsi" w:hAnsiTheme="minorHAnsi" w:cstheme="minorHAnsi"/>
          <w:b/>
          <w:sz w:val="20"/>
        </w:rPr>
      </w:pPr>
    </w:p>
    <w:p w14:paraId="38A6FC87" w14:textId="77777777" w:rsidR="00FD32A3" w:rsidRDefault="00FD32A3" w:rsidP="00360003">
      <w:pPr>
        <w:spacing w:line="201" w:lineRule="atLeast"/>
        <w:rPr>
          <w:rFonts w:asciiTheme="minorHAnsi" w:hAnsiTheme="minorHAnsi" w:cstheme="minorHAnsi"/>
          <w:b/>
          <w:sz w:val="20"/>
        </w:rPr>
      </w:pPr>
    </w:p>
    <w:p w14:paraId="7932AAC5" w14:textId="77777777" w:rsidR="00FD32A3" w:rsidRDefault="00FD32A3" w:rsidP="00360003">
      <w:pPr>
        <w:spacing w:line="201" w:lineRule="atLeast"/>
        <w:rPr>
          <w:rFonts w:asciiTheme="minorHAnsi" w:hAnsiTheme="minorHAnsi" w:cstheme="minorHAnsi"/>
          <w:b/>
          <w:sz w:val="20"/>
        </w:rPr>
      </w:pPr>
    </w:p>
    <w:p w14:paraId="27CE3EB4" w14:textId="77777777" w:rsidR="00FD32A3" w:rsidRDefault="00FD32A3" w:rsidP="00360003">
      <w:pPr>
        <w:spacing w:line="201" w:lineRule="atLeast"/>
        <w:rPr>
          <w:rFonts w:asciiTheme="minorHAnsi" w:hAnsiTheme="minorHAnsi" w:cstheme="minorHAnsi"/>
          <w:b/>
          <w:sz w:val="20"/>
        </w:rPr>
      </w:pPr>
    </w:p>
    <w:p w14:paraId="2E48520A" w14:textId="77777777" w:rsidR="00FD32A3" w:rsidRDefault="00FD32A3" w:rsidP="00360003">
      <w:pPr>
        <w:spacing w:line="201" w:lineRule="atLeast"/>
        <w:rPr>
          <w:rFonts w:asciiTheme="minorHAnsi" w:hAnsiTheme="minorHAnsi" w:cstheme="minorHAnsi"/>
          <w:b/>
          <w:sz w:val="20"/>
        </w:rPr>
      </w:pPr>
    </w:p>
    <w:p w14:paraId="27800A86" w14:textId="77777777" w:rsidR="00FD32A3" w:rsidRDefault="00FD32A3" w:rsidP="00360003">
      <w:pPr>
        <w:spacing w:line="201" w:lineRule="atLeast"/>
        <w:rPr>
          <w:rFonts w:asciiTheme="minorHAnsi" w:hAnsiTheme="minorHAnsi" w:cstheme="minorHAnsi"/>
          <w:b/>
          <w:sz w:val="20"/>
        </w:rPr>
      </w:pPr>
    </w:p>
    <w:p w14:paraId="762075B1" w14:textId="77777777" w:rsidR="00FD32A3" w:rsidRDefault="00FD32A3" w:rsidP="00360003">
      <w:pPr>
        <w:spacing w:line="201" w:lineRule="atLeast"/>
        <w:rPr>
          <w:rFonts w:asciiTheme="minorHAnsi" w:hAnsiTheme="minorHAnsi" w:cstheme="minorHAnsi"/>
          <w:b/>
          <w:sz w:val="20"/>
        </w:rPr>
      </w:pPr>
    </w:p>
    <w:p w14:paraId="564FFE49" w14:textId="77777777" w:rsidR="00FD32A3" w:rsidRDefault="00FD32A3" w:rsidP="00360003">
      <w:pPr>
        <w:spacing w:line="201" w:lineRule="atLeast"/>
        <w:rPr>
          <w:rFonts w:asciiTheme="minorHAnsi" w:hAnsiTheme="minorHAnsi" w:cstheme="minorHAnsi"/>
          <w:b/>
          <w:sz w:val="20"/>
        </w:rPr>
      </w:pPr>
    </w:p>
    <w:p w14:paraId="55DB2171" w14:textId="77777777" w:rsidR="00FD32A3" w:rsidRDefault="00FD32A3" w:rsidP="00360003">
      <w:pPr>
        <w:spacing w:line="201" w:lineRule="atLeast"/>
        <w:rPr>
          <w:rFonts w:asciiTheme="minorHAnsi" w:hAnsiTheme="minorHAnsi" w:cstheme="minorHAnsi"/>
          <w:b/>
          <w:sz w:val="20"/>
        </w:rPr>
      </w:pPr>
    </w:p>
    <w:p w14:paraId="529ECD9B" w14:textId="77777777" w:rsidR="00FD32A3" w:rsidRDefault="00FD32A3" w:rsidP="00360003">
      <w:pPr>
        <w:spacing w:line="201" w:lineRule="atLeast"/>
        <w:rPr>
          <w:rFonts w:asciiTheme="minorHAnsi" w:hAnsiTheme="minorHAnsi" w:cstheme="minorHAnsi"/>
          <w:b/>
          <w:sz w:val="20"/>
        </w:rPr>
      </w:pPr>
    </w:p>
    <w:p w14:paraId="3142A02E" w14:textId="77777777" w:rsidR="00FD32A3" w:rsidRDefault="00FD32A3" w:rsidP="00360003">
      <w:pPr>
        <w:spacing w:line="201" w:lineRule="atLeast"/>
        <w:rPr>
          <w:rFonts w:asciiTheme="minorHAnsi" w:hAnsiTheme="minorHAnsi" w:cstheme="minorHAnsi"/>
          <w:b/>
          <w:sz w:val="20"/>
        </w:rPr>
      </w:pPr>
    </w:p>
    <w:p w14:paraId="6407DBA0" w14:textId="77777777" w:rsidR="00360003" w:rsidRPr="006C45C9" w:rsidRDefault="00360003" w:rsidP="00360003">
      <w:pPr>
        <w:spacing w:line="201" w:lineRule="atLeast"/>
        <w:rPr>
          <w:rFonts w:asciiTheme="minorHAnsi" w:hAnsiTheme="minorHAnsi" w:cstheme="minorHAnsi"/>
          <w:b/>
          <w:sz w:val="20"/>
        </w:rPr>
      </w:pPr>
      <w:r w:rsidRPr="006C45C9">
        <w:rPr>
          <w:rFonts w:asciiTheme="minorHAnsi" w:hAnsiTheme="minorHAnsi" w:cstheme="minorHAnsi"/>
          <w:b/>
          <w:sz w:val="20"/>
        </w:rPr>
        <w:lastRenderedPageBreak/>
        <w:t>Spectral Error</w:t>
      </w:r>
    </w:p>
    <w:p w14:paraId="1C817DF1" w14:textId="77777777" w:rsidR="00360003" w:rsidRPr="006C45C9" w:rsidRDefault="00360003" w:rsidP="00360003">
      <w:pPr>
        <w:spacing w:line="201" w:lineRule="atLeast"/>
        <w:rPr>
          <w:rFonts w:asciiTheme="minorHAnsi" w:hAnsiTheme="minorHAnsi" w:cstheme="minorHAnsi"/>
          <w:sz w:val="20"/>
        </w:rPr>
      </w:pPr>
      <w:r w:rsidRPr="006C45C9">
        <w:rPr>
          <w:rFonts w:asciiTheme="minorHAnsi" w:hAnsiTheme="minorHAnsi" w:cstheme="minorHAnsi"/>
          <w:sz w:val="20"/>
        </w:rPr>
        <w:t xml:space="preserve">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w:t>
      </w:r>
      <w:proofErr w:type="spellStart"/>
      <w:r w:rsidRPr="006C45C9">
        <w:rPr>
          <w:rFonts w:asciiTheme="minorHAnsi" w:hAnsiTheme="minorHAnsi" w:cstheme="minorHAnsi"/>
          <w:sz w:val="20"/>
        </w:rPr>
        <w:t>Sulev</w:t>
      </w:r>
      <w:proofErr w:type="spellEnd"/>
      <w:r w:rsidRPr="006C45C9">
        <w:rPr>
          <w:rFonts w:asciiTheme="minorHAnsi" w:hAnsiTheme="minorHAnsi" w:cstheme="minorHAnsi"/>
          <w:sz w:val="20"/>
        </w:rPr>
        <w:t>, 2000).</w:t>
      </w:r>
    </w:p>
    <w:p w14:paraId="2EC940D9" w14:textId="77777777" w:rsidR="00360003" w:rsidRPr="006C45C9" w:rsidRDefault="00360003" w:rsidP="00360003">
      <w:pPr>
        <w:spacing w:line="201" w:lineRule="atLeast"/>
        <w:rPr>
          <w:rFonts w:asciiTheme="minorHAnsi" w:hAnsiTheme="minorHAnsi" w:cstheme="minorHAnsi"/>
          <w:sz w:val="20"/>
        </w:rPr>
      </w:pPr>
      <w:r w:rsidRPr="006C45C9">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6C45C9">
        <w:rPr>
          <w:rFonts w:asciiTheme="minorHAnsi" w:hAnsiTheme="minorHAnsi" w:cstheme="minorHAnsi"/>
          <w:bCs/>
          <w:sz w:val="20"/>
        </w:rPr>
        <w:t>does not consider calibration, directional (cosine), temperature, and stability/drift errors</w:t>
      </w:r>
      <w:r w:rsidRPr="006C45C9">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79C98471" w14:textId="77777777" w:rsidR="00360003" w:rsidRPr="006C45C9" w:rsidRDefault="00360003" w:rsidP="00360003">
      <w:pPr>
        <w:spacing w:line="201" w:lineRule="atLeast"/>
        <w:rPr>
          <w:rFonts w:asciiTheme="minorHAnsi" w:eastAsiaTheme="minorHAnsi" w:hAnsiTheme="minorHAnsi" w:cstheme="minorHAnsi"/>
          <w:sz w:val="20"/>
          <w:szCs w:val="18"/>
        </w:rPr>
      </w:pPr>
      <w:r w:rsidRPr="006C45C9">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42EAEB6C" w14:textId="77777777" w:rsidR="00360003" w:rsidRPr="006C45C9" w:rsidRDefault="00360003" w:rsidP="00360003">
      <w:pPr>
        <w:spacing w:line="201" w:lineRule="atLeast"/>
        <w:rPr>
          <w:rFonts w:asciiTheme="minorHAnsi" w:hAnsiTheme="minorHAnsi" w:cstheme="minorHAnsi"/>
          <w:b/>
          <w:sz w:val="20"/>
          <w:szCs w:val="18"/>
        </w:rPr>
      </w:pPr>
      <w:r w:rsidRPr="006C45C9">
        <w:rPr>
          <w:rFonts w:asciiTheme="minorHAnsi" w:hAnsiTheme="minorHAnsi" w:cstheme="minorHAnsi"/>
          <w:b/>
          <w:sz w:val="20"/>
          <w:szCs w:val="18"/>
        </w:rPr>
        <w:t>Spectral Errors for PPFD Measurements with Apogee SQ-100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360003" w:rsidRPr="006C45C9" w14:paraId="5202DA6E" w14:textId="77777777" w:rsidTr="007D4F4D">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49565830" w14:textId="77777777" w:rsidR="00360003" w:rsidRPr="006C45C9" w:rsidRDefault="00360003" w:rsidP="007D4F4D">
            <w:pPr>
              <w:spacing w:line="201" w:lineRule="atLeast"/>
              <w:rPr>
                <w:rFonts w:asciiTheme="minorHAnsi" w:hAnsiTheme="minorHAnsi" w:cstheme="minorHAnsi"/>
                <w:b/>
                <w:szCs w:val="16"/>
              </w:rPr>
            </w:pPr>
            <w:r w:rsidRPr="006C45C9">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10820DFF" w14:textId="77777777" w:rsidR="00360003" w:rsidRPr="006C45C9" w:rsidRDefault="00360003" w:rsidP="007D4F4D">
            <w:pPr>
              <w:spacing w:line="201" w:lineRule="atLeast"/>
              <w:jc w:val="center"/>
              <w:rPr>
                <w:rFonts w:asciiTheme="minorHAnsi" w:hAnsiTheme="minorHAnsi" w:cstheme="minorHAnsi"/>
                <w:b/>
                <w:szCs w:val="16"/>
              </w:rPr>
            </w:pPr>
            <w:r w:rsidRPr="006C45C9">
              <w:rPr>
                <w:rFonts w:asciiTheme="minorHAnsi" w:hAnsiTheme="minorHAnsi" w:cstheme="minorHAnsi"/>
                <w:b/>
                <w:szCs w:val="16"/>
              </w:rPr>
              <w:t>SQ-100 Series</w:t>
            </w:r>
          </w:p>
          <w:p w14:paraId="685F99F8" w14:textId="77777777" w:rsidR="00360003" w:rsidRPr="006C45C9" w:rsidRDefault="00360003" w:rsidP="007D4F4D">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c>
          <w:tcPr>
            <w:tcW w:w="1437" w:type="dxa"/>
            <w:tcBorders>
              <w:top w:val="single" w:sz="4" w:space="0" w:color="FFFFFF"/>
              <w:left w:val="single" w:sz="4" w:space="0" w:color="FFFFFF"/>
              <w:bottom w:val="single" w:sz="4" w:space="0" w:color="auto"/>
              <w:right w:val="single" w:sz="4" w:space="0" w:color="FFFFFF"/>
            </w:tcBorders>
            <w:vAlign w:val="bottom"/>
            <w:hideMark/>
          </w:tcPr>
          <w:p w14:paraId="36A2B0FC" w14:textId="77777777" w:rsidR="00360003" w:rsidRPr="006C45C9" w:rsidRDefault="00360003" w:rsidP="007D4F4D">
            <w:pPr>
              <w:spacing w:line="201" w:lineRule="atLeast"/>
              <w:jc w:val="center"/>
              <w:rPr>
                <w:rFonts w:asciiTheme="minorHAnsi" w:hAnsiTheme="minorHAnsi" w:cstheme="minorHAnsi"/>
                <w:b/>
                <w:szCs w:val="16"/>
              </w:rPr>
            </w:pPr>
            <w:r w:rsidRPr="006C45C9">
              <w:rPr>
                <w:rFonts w:asciiTheme="minorHAnsi" w:hAnsiTheme="minorHAnsi" w:cstheme="minorHAnsi"/>
                <w:b/>
                <w:szCs w:val="16"/>
              </w:rPr>
              <w:t>SQ-500 Series</w:t>
            </w:r>
          </w:p>
          <w:p w14:paraId="1A6C90FC" w14:textId="77777777" w:rsidR="00360003" w:rsidRPr="006C45C9" w:rsidRDefault="00360003" w:rsidP="007D4F4D">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r>
      <w:tr w:rsidR="00360003" w:rsidRPr="006C45C9" w14:paraId="5B26193D" w14:textId="77777777" w:rsidTr="007D4F4D">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5282815B"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73A96044"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c>
          <w:tcPr>
            <w:tcW w:w="1437"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43DEF33C"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r>
      <w:tr w:rsidR="00360003" w:rsidRPr="006C45C9" w14:paraId="716A5434"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FA32E32"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123029BB"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hideMark/>
          </w:tcPr>
          <w:p w14:paraId="5CBD9E2F"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360003" w:rsidRPr="006C45C9" w14:paraId="50F4C346"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72D34A5"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C496B31"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7A21B0E"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-0.3</w:t>
            </w:r>
          </w:p>
        </w:tc>
      </w:tr>
      <w:tr w:rsidR="00360003" w:rsidRPr="006C45C9" w14:paraId="159C20D5"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8F43071"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hideMark/>
          </w:tcPr>
          <w:p w14:paraId="2AF33AFD"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4.5</w:t>
            </w:r>
          </w:p>
        </w:tc>
        <w:tc>
          <w:tcPr>
            <w:tcW w:w="1437" w:type="dxa"/>
            <w:tcBorders>
              <w:top w:val="single" w:sz="4" w:space="0" w:color="FFFFFF"/>
              <w:left w:val="single" w:sz="4" w:space="0" w:color="FFFFFF"/>
              <w:bottom w:val="single" w:sz="4" w:space="0" w:color="FFFFFF"/>
              <w:right w:val="single" w:sz="4" w:space="0" w:color="FFFFFF"/>
            </w:tcBorders>
            <w:hideMark/>
          </w:tcPr>
          <w:p w14:paraId="502AD0E1"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360003" w:rsidRPr="006C45C9" w14:paraId="3085DAD6"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1A43DBC"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4E10B2C"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8766177"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360003" w:rsidRPr="006C45C9" w14:paraId="6663C886"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A291DF5"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366F0E28"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-2.8</w:t>
            </w:r>
          </w:p>
        </w:tc>
        <w:tc>
          <w:tcPr>
            <w:tcW w:w="1437" w:type="dxa"/>
            <w:tcBorders>
              <w:top w:val="single" w:sz="4" w:space="0" w:color="FFFFFF"/>
              <w:left w:val="single" w:sz="4" w:space="0" w:color="FFFFFF"/>
              <w:bottom w:val="single" w:sz="4" w:space="0" w:color="FFFFFF"/>
              <w:right w:val="single" w:sz="4" w:space="0" w:color="FFFFFF"/>
            </w:tcBorders>
            <w:hideMark/>
          </w:tcPr>
          <w:p w14:paraId="5D7ED950"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0.9</w:t>
            </w:r>
          </w:p>
        </w:tc>
      </w:tr>
      <w:tr w:rsidR="00360003" w:rsidRPr="006C45C9" w14:paraId="4E3EF63E" w14:textId="77777777" w:rsidTr="007D4F4D">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1D109D31"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216B127B"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-16.1</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23B0BC92"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0.3</w:t>
            </w:r>
          </w:p>
        </w:tc>
      </w:tr>
      <w:tr w:rsidR="00360003" w:rsidRPr="006C45C9" w14:paraId="02B2AF7A" w14:textId="77777777" w:rsidTr="007D4F4D">
        <w:trPr>
          <w:jc w:val="center"/>
        </w:trPr>
        <w:tc>
          <w:tcPr>
            <w:tcW w:w="5128" w:type="dxa"/>
            <w:tcBorders>
              <w:top w:val="nil"/>
              <w:left w:val="nil"/>
              <w:bottom w:val="nil"/>
              <w:right w:val="nil"/>
            </w:tcBorders>
            <w:hideMark/>
          </w:tcPr>
          <w:p w14:paraId="6079941E"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High Pressure Sodium</w:t>
            </w:r>
          </w:p>
        </w:tc>
        <w:tc>
          <w:tcPr>
            <w:tcW w:w="1530" w:type="dxa"/>
            <w:tcBorders>
              <w:top w:val="nil"/>
              <w:left w:val="nil"/>
              <w:bottom w:val="nil"/>
              <w:right w:val="nil"/>
            </w:tcBorders>
            <w:hideMark/>
          </w:tcPr>
          <w:p w14:paraId="33343CCF"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c>
          <w:tcPr>
            <w:tcW w:w="1437" w:type="dxa"/>
            <w:tcBorders>
              <w:top w:val="nil"/>
              <w:left w:val="nil"/>
              <w:bottom w:val="nil"/>
              <w:right w:val="nil"/>
            </w:tcBorders>
            <w:hideMark/>
          </w:tcPr>
          <w:p w14:paraId="760D98FA"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360003" w:rsidRPr="006C45C9" w14:paraId="5AE4714F" w14:textId="77777777" w:rsidTr="007D4F4D">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1C028A27"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287AC1CE"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-10.5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0869B8D5"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-0.7</w:t>
            </w:r>
          </w:p>
        </w:tc>
      </w:tr>
      <w:tr w:rsidR="00360003" w:rsidRPr="006C45C9" w14:paraId="270D3356"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08DBCACE"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72FFF1E9"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8.8</w:t>
            </w:r>
          </w:p>
        </w:tc>
        <w:tc>
          <w:tcPr>
            <w:tcW w:w="1437" w:type="dxa"/>
            <w:tcBorders>
              <w:top w:val="single" w:sz="4" w:space="0" w:color="FFFFFF"/>
              <w:left w:val="single" w:sz="4" w:space="0" w:color="FFFFFF"/>
              <w:bottom w:val="single" w:sz="4" w:space="0" w:color="FFFFFF"/>
              <w:right w:val="single" w:sz="4" w:space="0" w:color="FFFFFF"/>
            </w:tcBorders>
            <w:hideMark/>
          </w:tcPr>
          <w:p w14:paraId="5FF076DF"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3.2</w:t>
            </w:r>
          </w:p>
        </w:tc>
      </w:tr>
      <w:tr w:rsidR="00360003" w:rsidRPr="006C45C9" w14:paraId="358C8DDB"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0773A6A"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908DBFC"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2.6</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3EC2678"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0.8</w:t>
            </w:r>
          </w:p>
        </w:tc>
      </w:tr>
      <w:tr w:rsidR="00360003" w:rsidRPr="006C45C9" w14:paraId="0657FAEC"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6C2AD03D"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4183B184"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-62.1</w:t>
            </w:r>
          </w:p>
        </w:tc>
        <w:tc>
          <w:tcPr>
            <w:tcW w:w="1437" w:type="dxa"/>
            <w:tcBorders>
              <w:top w:val="single" w:sz="4" w:space="0" w:color="FFFFFF"/>
              <w:left w:val="single" w:sz="4" w:space="0" w:color="FFFFFF"/>
              <w:bottom w:val="single" w:sz="4" w:space="0" w:color="FFFFFF"/>
              <w:right w:val="single" w:sz="4" w:space="0" w:color="FFFFFF"/>
            </w:tcBorders>
            <w:hideMark/>
          </w:tcPr>
          <w:p w14:paraId="743DEA72"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2.8</w:t>
            </w:r>
          </w:p>
        </w:tc>
      </w:tr>
      <w:tr w:rsidR="00360003" w:rsidRPr="006C45C9" w14:paraId="67E3B21B"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841EB99"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3F851CF"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-72.8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867242D"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-3.9</w:t>
            </w:r>
          </w:p>
        </w:tc>
      </w:tr>
      <w:tr w:rsidR="00360003" w:rsidRPr="006C45C9" w14:paraId="351DA81D"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253494E5"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hideMark/>
          </w:tcPr>
          <w:p w14:paraId="6D40DBEC"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-35.5</w:t>
            </w:r>
          </w:p>
        </w:tc>
        <w:tc>
          <w:tcPr>
            <w:tcW w:w="1437" w:type="dxa"/>
            <w:tcBorders>
              <w:top w:val="single" w:sz="4" w:space="0" w:color="FFFFFF"/>
              <w:left w:val="single" w:sz="4" w:space="0" w:color="FFFFFF"/>
              <w:bottom w:val="single" w:sz="4" w:space="0" w:color="FFFFFF"/>
              <w:right w:val="single" w:sz="4" w:space="0" w:color="FFFFFF"/>
            </w:tcBorders>
            <w:hideMark/>
          </w:tcPr>
          <w:p w14:paraId="6C41D88E"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-2.0</w:t>
            </w:r>
          </w:p>
        </w:tc>
      </w:tr>
      <w:tr w:rsidR="00360003" w:rsidRPr="006C45C9" w14:paraId="18CAA04A"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DC722FF"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B966EE5"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529345E"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0.5</w:t>
            </w:r>
          </w:p>
        </w:tc>
      </w:tr>
      <w:tr w:rsidR="00360003" w:rsidRPr="006C45C9" w14:paraId="51D1AECA"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3073FBD1"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6C905EF5"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-8.9</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7997DBA1"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r>
    </w:tbl>
    <w:p w14:paraId="742B6C99" w14:textId="77777777" w:rsidR="00360003" w:rsidRPr="006C45C9" w:rsidRDefault="00360003" w:rsidP="00360003">
      <w:pPr>
        <w:spacing w:line="201" w:lineRule="atLeast"/>
        <w:rPr>
          <w:rFonts w:asciiTheme="minorHAnsi" w:hAnsiTheme="minorHAnsi" w:cstheme="minorHAnsi"/>
          <w:sz w:val="20"/>
          <w:szCs w:val="18"/>
        </w:rPr>
      </w:pPr>
    </w:p>
    <w:p w14:paraId="40F21508" w14:textId="77777777" w:rsidR="00360003" w:rsidRPr="006C45C9" w:rsidRDefault="00360003" w:rsidP="00360003">
      <w:pPr>
        <w:spacing w:line="201" w:lineRule="atLeast"/>
        <w:rPr>
          <w:rFonts w:asciiTheme="minorHAnsi" w:hAnsiTheme="minorHAnsi" w:cstheme="minorHAnsi"/>
          <w:sz w:val="20"/>
          <w:szCs w:val="18"/>
        </w:rPr>
      </w:pPr>
      <w:r w:rsidRPr="006C45C9">
        <w:rPr>
          <w:rFonts w:asciiTheme="minorHAnsi" w:hAnsiTheme="minorHAnsi" w:cstheme="minorHAnsi"/>
          <w:sz w:val="20"/>
          <w:szCs w:val="18"/>
        </w:rPr>
        <w:t>Federer, C.A., and C.B. Tanner, 1966. Sensors for measuring light available for photosynthesis. Ecology 47:654-657.</w:t>
      </w:r>
    </w:p>
    <w:p w14:paraId="221D99AB" w14:textId="77777777" w:rsidR="00360003" w:rsidRDefault="00360003" w:rsidP="00360003">
      <w:pPr>
        <w:spacing w:line="201" w:lineRule="atLeast"/>
        <w:rPr>
          <w:rFonts w:asciiTheme="minorHAnsi" w:hAnsiTheme="minorHAnsi" w:cstheme="minorHAnsi"/>
          <w:sz w:val="20"/>
          <w:szCs w:val="18"/>
        </w:rPr>
      </w:pPr>
      <w:r w:rsidRPr="006C45C9">
        <w:rPr>
          <w:rFonts w:asciiTheme="minorHAnsi" w:hAnsiTheme="minorHAnsi" w:cstheme="minorHAnsi"/>
          <w:sz w:val="20"/>
          <w:szCs w:val="18"/>
        </w:rPr>
        <w:t xml:space="preserve">Ross, J., and M. </w:t>
      </w:r>
      <w:proofErr w:type="spellStart"/>
      <w:r w:rsidRPr="006C45C9">
        <w:rPr>
          <w:rFonts w:asciiTheme="minorHAnsi" w:hAnsiTheme="minorHAnsi" w:cstheme="minorHAnsi"/>
          <w:sz w:val="20"/>
          <w:szCs w:val="18"/>
        </w:rPr>
        <w:t>Sulev</w:t>
      </w:r>
      <w:proofErr w:type="spellEnd"/>
      <w:r w:rsidRPr="006C45C9">
        <w:rPr>
          <w:rFonts w:asciiTheme="minorHAnsi" w:hAnsiTheme="minorHAnsi" w:cstheme="minorHAnsi"/>
          <w:sz w:val="20"/>
          <w:szCs w:val="18"/>
        </w:rPr>
        <w:t>, 2000. Sources of errors in measurements of PAR. Agricultural and Forest Meteorology 100:103-125.</w:t>
      </w:r>
    </w:p>
    <w:p w14:paraId="649CECB7" w14:textId="77777777" w:rsidR="00360003" w:rsidRPr="006C45C9" w:rsidRDefault="00360003" w:rsidP="00360003">
      <w:pPr>
        <w:spacing w:line="201" w:lineRule="atLeast"/>
        <w:rPr>
          <w:rFonts w:asciiTheme="minorHAnsi" w:hAnsiTheme="minorHAnsi" w:cstheme="minorHAnsi"/>
          <w:sz w:val="20"/>
          <w:szCs w:val="18"/>
        </w:rPr>
      </w:pPr>
    </w:p>
    <w:p w14:paraId="73322023" w14:textId="77777777" w:rsidR="00360003" w:rsidRPr="006C45C9" w:rsidRDefault="00360003" w:rsidP="00360003">
      <w:pPr>
        <w:spacing w:line="201" w:lineRule="atLeast"/>
        <w:rPr>
          <w:rFonts w:asciiTheme="minorHAnsi" w:eastAsia="Skia" w:hAnsiTheme="minorHAnsi" w:cstheme="minorHAnsi"/>
          <w:sz w:val="20"/>
          <w:szCs w:val="18"/>
        </w:rPr>
      </w:pPr>
      <w:r w:rsidRPr="006C45C9">
        <w:rPr>
          <w:rFonts w:asciiTheme="minorHAnsi" w:hAnsiTheme="minorHAnsi" w:cstheme="minorHAnsi"/>
          <w:b/>
          <w:sz w:val="20"/>
          <w:szCs w:val="18"/>
        </w:rPr>
        <w:lastRenderedPageBreak/>
        <w:t>Yield Photon Flux Density (YPFD) Measurements</w:t>
      </w:r>
    </w:p>
    <w:p w14:paraId="6507E1FD" w14:textId="754E1845" w:rsidR="00360003" w:rsidRDefault="00360003" w:rsidP="00360003">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50060BE5" w14:textId="77777777" w:rsidR="005536EB" w:rsidRPr="006C45C9" w:rsidRDefault="005536EB" w:rsidP="00360003">
      <w:pPr>
        <w:spacing w:after="0" w:line="240" w:lineRule="auto"/>
        <w:rPr>
          <w:rFonts w:asciiTheme="minorHAnsi" w:hAnsiTheme="minorHAnsi" w:cstheme="minorHAnsi"/>
          <w:sz w:val="20"/>
          <w:szCs w:val="18"/>
        </w:rPr>
      </w:pPr>
    </w:p>
    <w:p w14:paraId="7A7589BD" w14:textId="77777777" w:rsidR="00360003" w:rsidRPr="006C45C9" w:rsidRDefault="00360003" w:rsidP="00360003">
      <w:pPr>
        <w:spacing w:before="0" w:after="0" w:line="240" w:lineRule="auto"/>
        <w:jc w:val="both"/>
        <w:rPr>
          <w:szCs w:val="18"/>
        </w:rPr>
      </w:pPr>
      <w:r w:rsidRPr="006C45C9">
        <w:rPr>
          <w:noProof/>
        </w:rPr>
        <mc:AlternateContent>
          <mc:Choice Requires="wps">
            <w:drawing>
              <wp:anchor distT="0" distB="0" distL="114300" distR="114300" simplePos="0" relativeHeight="251664384" behindDoc="0" locked="0" layoutInCell="1" allowOverlap="1" wp14:anchorId="613C184D" wp14:editId="597D2BFF">
                <wp:simplePos x="0" y="0"/>
                <wp:positionH relativeFrom="margin">
                  <wp:posOffset>4078605</wp:posOffset>
                </wp:positionH>
                <wp:positionV relativeFrom="paragraph">
                  <wp:posOffset>227965</wp:posOffset>
                </wp:positionV>
                <wp:extent cx="1906270" cy="1908175"/>
                <wp:effectExtent l="0" t="0" r="17780" b="158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175"/>
                        </a:xfrm>
                        <a:prstGeom prst="rect">
                          <a:avLst/>
                        </a:prstGeom>
                        <a:solidFill>
                          <a:srgbClr val="FFFFFF"/>
                        </a:solidFill>
                        <a:ln w="9525">
                          <a:solidFill>
                            <a:schemeClr val="bg1"/>
                          </a:solidFill>
                          <a:miter lim="800000"/>
                          <a:headEnd/>
                          <a:tailEnd/>
                        </a:ln>
                      </wps:spPr>
                      <wps:txbx>
                        <w:txbxContent>
                          <w:p w14:paraId="0F2B0C51" w14:textId="77777777" w:rsidR="00A2044A" w:rsidRDefault="00A2044A" w:rsidP="00360003">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C184D" id="Text Box 310" o:spid="_x0000_s1037" type="#_x0000_t202" style="position:absolute;left:0;text-align:left;margin-left:321.15pt;margin-top:17.95pt;width:150.1pt;height:15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" strokecolor="white [3212]">
                <v:textbox>
                  <w:txbxContent>
                    <w:p w14:paraId="0F2B0C51" w14:textId="77777777" w:rsidR="00A2044A" w:rsidRDefault="00A2044A" w:rsidP="00360003">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6C45C9">
        <w:rPr>
          <w:rFonts w:cstheme="minorHAnsi"/>
          <w:noProof/>
        </w:rPr>
        <w:drawing>
          <wp:inline distT="0" distB="0" distL="0" distR="0" wp14:anchorId="320DB04D" wp14:editId="52314B92">
            <wp:extent cx="3856355" cy="240538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6355" cy="2405380"/>
                    </a:xfrm>
                    <a:prstGeom prst="rect">
                      <a:avLst/>
                    </a:prstGeom>
                    <a:noFill/>
                    <a:ln>
                      <a:noFill/>
                    </a:ln>
                  </pic:spPr>
                </pic:pic>
              </a:graphicData>
            </a:graphic>
          </wp:inline>
        </w:drawing>
      </w:r>
      <w:r w:rsidRPr="006C45C9">
        <w:rPr>
          <w:rFonts w:cstheme="minorHAnsi"/>
          <w:noProof/>
        </w:rPr>
        <w:t xml:space="preserve"> </w:t>
      </w:r>
    </w:p>
    <w:p w14:paraId="0A3207E8" w14:textId="77777777" w:rsidR="00360003" w:rsidRPr="006C45C9" w:rsidRDefault="00360003" w:rsidP="00360003">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 xml:space="preserve">One potential definition of PAR is weighting photon flux density in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311A176D" w14:textId="130341B6" w:rsidR="00B42B2F" w:rsidRPr="005536EB" w:rsidRDefault="00360003" w:rsidP="00B42B2F">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high pressure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51017382" w14:textId="542B8B85" w:rsidR="00B42B2F" w:rsidRPr="00367B9B" w:rsidRDefault="00B42B2F" w:rsidP="00B42B2F">
      <w:pPr>
        <w:spacing w:after="0" w:line="240" w:lineRule="auto"/>
        <w:jc w:val="both"/>
        <w:rPr>
          <w:rFonts w:asciiTheme="minorHAnsi" w:hAnsiTheme="minorHAnsi" w:cstheme="minorHAnsi"/>
          <w:color w:val="00B050"/>
          <w:sz w:val="20"/>
          <w:szCs w:val="18"/>
        </w:rPr>
      </w:pPr>
      <w:r w:rsidRPr="00367B9B">
        <w:rPr>
          <w:rFonts w:asciiTheme="minorHAnsi" w:hAnsiTheme="minorHAnsi" w:cstheme="minorHAnsi"/>
          <w:noProof/>
          <w:color w:val="00B050"/>
          <w:sz w:val="20"/>
        </w:rPr>
        <w:lastRenderedPageBreak/>
        <mc:AlternateContent>
          <mc:Choice Requires="wps">
            <w:drawing>
              <wp:anchor distT="0" distB="0" distL="114300" distR="114300" simplePos="0" relativeHeight="251665408" behindDoc="0" locked="0" layoutInCell="1" allowOverlap="1" wp14:anchorId="482CF276" wp14:editId="258C39B5">
                <wp:simplePos x="0" y="0"/>
                <wp:positionH relativeFrom="margin">
                  <wp:posOffset>3288030</wp:posOffset>
                </wp:positionH>
                <wp:positionV relativeFrom="paragraph">
                  <wp:posOffset>-120650</wp:posOffset>
                </wp:positionV>
                <wp:extent cx="1906270" cy="2374900"/>
                <wp:effectExtent l="0" t="0" r="17780"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47D55743" w14:textId="77777777" w:rsidR="00A2044A" w:rsidRPr="000B12E5" w:rsidRDefault="00A2044A" w:rsidP="00B42B2F">
                            <w:pPr>
                              <w:rPr>
                                <w:rFonts w:asciiTheme="minorHAnsi" w:hAnsiTheme="minorHAnsi" w:cstheme="minorHAnsi"/>
                                <w:sz w:val="20"/>
                                <w:szCs w:val="16"/>
                              </w:rPr>
                            </w:pPr>
                            <w:r w:rsidRPr="000B12E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CF276" id="_x0000_s1038" type="#_x0000_t202" style="position:absolute;left:0;text-align:left;margin-left:258.9pt;margin-top:-9.5pt;width:150.1pt;height:18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" strokecolor="white [3212]">
                <v:textbox>
                  <w:txbxContent>
                    <w:p w14:paraId="47D55743" w14:textId="77777777" w:rsidR="00A2044A" w:rsidRPr="000B12E5" w:rsidRDefault="00A2044A" w:rsidP="00B42B2F">
                      <w:pPr>
                        <w:rPr>
                          <w:rFonts w:asciiTheme="minorHAnsi" w:hAnsiTheme="minorHAnsi" w:cstheme="minorHAnsi"/>
                          <w:sz w:val="20"/>
                          <w:szCs w:val="16"/>
                        </w:rPr>
                      </w:pPr>
                      <w:r w:rsidRPr="000B12E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r>
        <w:rPr>
          <w:rFonts w:asciiTheme="minorHAnsi" w:hAnsiTheme="minorHAnsi" w:cstheme="minorHAnsi"/>
          <w:noProof/>
          <w:color w:val="00B050"/>
          <w:sz w:val="20"/>
          <w:szCs w:val="18"/>
        </w:rPr>
        <w:drawing>
          <wp:inline distT="0" distB="0" distL="0" distR="0" wp14:anchorId="5A084C99" wp14:editId="0B6F7A5A">
            <wp:extent cx="3257550" cy="2428875"/>
            <wp:effectExtent l="0" t="0" r="0" b="9525"/>
            <wp:docPr id="26" name="Picture 26" descr="C:\Users\sadie.webster\AppData\Local\Microsoft\Windows\INetCache\Content.Word\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grap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3FB923EF" w14:textId="25946055" w:rsidR="00B42B2F" w:rsidRPr="00367B9B" w:rsidRDefault="005536EB" w:rsidP="00B42B2F">
      <w:pPr>
        <w:spacing w:line="201" w:lineRule="atLeast"/>
        <w:rPr>
          <w:rFonts w:asciiTheme="minorHAnsi" w:hAnsiTheme="minorHAnsi" w:cstheme="minorHAnsi"/>
          <w:b/>
          <w:color w:val="00B050"/>
          <w:sz w:val="20"/>
        </w:rPr>
      </w:pPr>
      <w:r w:rsidRPr="00367B9B">
        <w:rPr>
          <w:rFonts w:asciiTheme="minorHAnsi" w:hAnsiTheme="minorHAnsi" w:cstheme="minorHAnsi"/>
          <w:noProof/>
          <w:color w:val="00B050"/>
          <w:sz w:val="20"/>
        </w:rPr>
        <mc:AlternateContent>
          <mc:Choice Requires="wps">
            <w:drawing>
              <wp:anchor distT="0" distB="0" distL="114300" distR="114300" simplePos="0" relativeHeight="251666432" behindDoc="0" locked="0" layoutInCell="1" allowOverlap="1" wp14:anchorId="6443E85B" wp14:editId="44B28570">
                <wp:simplePos x="0" y="0"/>
                <wp:positionH relativeFrom="margin">
                  <wp:posOffset>-104775</wp:posOffset>
                </wp:positionH>
                <wp:positionV relativeFrom="paragraph">
                  <wp:posOffset>80644</wp:posOffset>
                </wp:positionV>
                <wp:extent cx="6131560" cy="2676525"/>
                <wp:effectExtent l="0" t="0" r="2159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676525"/>
                        </a:xfrm>
                        <a:prstGeom prst="rect">
                          <a:avLst/>
                        </a:prstGeom>
                        <a:solidFill>
                          <a:srgbClr val="FFFFFF"/>
                        </a:solidFill>
                        <a:ln w="9525">
                          <a:solidFill>
                            <a:schemeClr val="bg1"/>
                          </a:solidFill>
                          <a:miter lim="800000"/>
                          <a:headEnd/>
                          <a:tailEnd/>
                        </a:ln>
                      </wps:spPr>
                      <wps:txbx>
                        <w:txbxContent>
                          <w:p w14:paraId="2949613A"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 xml:space="preserve">Biggs, W., A.R. Edison, J.D. Eastin, K.W. Brown, J.W. </w:t>
                            </w:r>
                            <w:proofErr w:type="spellStart"/>
                            <w:r w:rsidRPr="000B12E5">
                              <w:rPr>
                                <w:rFonts w:asciiTheme="minorHAnsi" w:hAnsiTheme="minorHAnsi" w:cstheme="minorHAnsi"/>
                                <w:sz w:val="20"/>
                              </w:rPr>
                              <w:t>Maranville</w:t>
                            </w:r>
                            <w:proofErr w:type="spellEnd"/>
                            <w:r w:rsidRPr="000B12E5">
                              <w:rPr>
                                <w:rFonts w:asciiTheme="minorHAnsi" w:hAnsiTheme="minorHAnsi" w:cstheme="minorHAnsi"/>
                                <w:sz w:val="20"/>
                              </w:rPr>
                              <w:t>, and M.D. Clegg, 1971. Photosynthesis light sensor and meter. Ecology 52:125-131.</w:t>
                            </w:r>
                          </w:p>
                          <w:p w14:paraId="7F23BF24"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Federer, C.A., and C.B. Tanner, 1966. Sensors for measuring light available for photosynthesis. Ecology 47:654-657.</w:t>
                            </w:r>
                          </w:p>
                          <w:p w14:paraId="1968B673"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Inada, K., 1976. Action spectra for photosynthesis in higher plants. Plant and Cell Physiology 17:355-365.</w:t>
                            </w:r>
                          </w:p>
                          <w:p w14:paraId="612C22AE"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1972a. The action spectrum, absorptance and quantum yield of photosynthesis in crop plants. Agricultural Meteorology 9:191-216.</w:t>
                            </w:r>
                          </w:p>
                          <w:p w14:paraId="753B634C"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1972b. Test of current definitions of photosynthetically active radiation against leaf photosynthesis data. Agricultural Meteorology 10:443-453.</w:t>
                            </w:r>
                          </w:p>
                          <w:p w14:paraId="025D3EA5"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 xml:space="preserve">Sager, J.C., W.O. Smith, J.L. Edwards, and K.L. Cyr, 1988. Photosynthetic efficiency and phytochrome </w:t>
                            </w:r>
                            <w:proofErr w:type="spellStart"/>
                            <w:r w:rsidRPr="000B12E5">
                              <w:rPr>
                                <w:rFonts w:asciiTheme="minorHAnsi" w:hAnsiTheme="minorHAnsi" w:cstheme="minorHAnsi"/>
                                <w:sz w:val="20"/>
                              </w:rPr>
                              <w:t>photoequilibria</w:t>
                            </w:r>
                            <w:proofErr w:type="spellEnd"/>
                            <w:r w:rsidRPr="000B12E5">
                              <w:rPr>
                                <w:rFonts w:asciiTheme="minorHAnsi" w:hAnsiTheme="minorHAnsi" w:cstheme="minorHAnsi"/>
                                <w:sz w:val="20"/>
                              </w:rPr>
                              <w:t xml:space="preserve"> determination using spectral data. Transactions of the ASAE 31:1882-1889.</w:t>
                            </w:r>
                          </w:p>
                          <w:p w14:paraId="4E38DFEF" w14:textId="77777777" w:rsidR="00A2044A" w:rsidRPr="00367B9B" w:rsidRDefault="00A2044A" w:rsidP="00B42B2F">
                            <w:pPr>
                              <w:spacing w:after="0" w:line="240" w:lineRule="auto"/>
                              <w:jc w:val="both"/>
                              <w:rPr>
                                <w:rFonts w:asciiTheme="minorHAnsi" w:hAnsiTheme="minorHAnsi" w:cstheme="minorHAnsi"/>
                                <w:color w:val="00B050"/>
                                <w:sz w:val="20"/>
                              </w:rPr>
                            </w:pPr>
                          </w:p>
                          <w:p w14:paraId="76F3C32B" w14:textId="77777777" w:rsidR="00A2044A" w:rsidRPr="00367B9B" w:rsidRDefault="00A2044A" w:rsidP="00B42B2F">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3E85B" id="_x0000_s1039" type="#_x0000_t202" style="position:absolute;margin-left:-8.25pt;margin-top:6.35pt;width:482.8pt;height:21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" strokecolor="white [3212]">
                <v:textbox>
                  <w:txbxContent>
                    <w:p w14:paraId="2949613A"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 xml:space="preserve">Biggs, W., A.R. Edison, J.D. Eastin, K.W. Brown, J.W. </w:t>
                      </w:r>
                      <w:proofErr w:type="spellStart"/>
                      <w:r w:rsidRPr="000B12E5">
                        <w:rPr>
                          <w:rFonts w:asciiTheme="minorHAnsi" w:hAnsiTheme="minorHAnsi" w:cstheme="minorHAnsi"/>
                          <w:sz w:val="20"/>
                        </w:rPr>
                        <w:t>Maranville</w:t>
                      </w:r>
                      <w:proofErr w:type="spellEnd"/>
                      <w:r w:rsidRPr="000B12E5">
                        <w:rPr>
                          <w:rFonts w:asciiTheme="minorHAnsi" w:hAnsiTheme="minorHAnsi" w:cstheme="minorHAnsi"/>
                          <w:sz w:val="20"/>
                        </w:rPr>
                        <w:t>, and M.D. Clegg, 1971. Photosynthesis light sensor and meter. Ecology 52:125-131.</w:t>
                      </w:r>
                    </w:p>
                    <w:p w14:paraId="7F23BF24"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Federer, C.A., and C.B. Tanner, 1966. Sensors for measuring light available for photosynthesis. Ecology 47:654-657.</w:t>
                      </w:r>
                    </w:p>
                    <w:p w14:paraId="1968B673"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Inada, K., 1976. Action spectra for photosynthesis in higher plants. Plant and Cell Physiology 17:355-365.</w:t>
                      </w:r>
                    </w:p>
                    <w:p w14:paraId="612C22AE"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1972a. The action spectrum, absorptance and quantum yield of photosynthesis in crop plants. Agricultural Meteorology 9:191-216.</w:t>
                      </w:r>
                    </w:p>
                    <w:p w14:paraId="753B634C"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1972b. Test of current definitions of photosynthetically active radiation against leaf photosynthesis data. Agricultural Meteorology 10:443-453.</w:t>
                      </w:r>
                    </w:p>
                    <w:p w14:paraId="025D3EA5"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 xml:space="preserve">Sager, J.C., W.O. Smith, J.L. Edwards, and K.L. Cyr, 1988. Photosynthetic efficiency and phytochrome </w:t>
                      </w:r>
                      <w:proofErr w:type="spellStart"/>
                      <w:r w:rsidRPr="000B12E5">
                        <w:rPr>
                          <w:rFonts w:asciiTheme="minorHAnsi" w:hAnsiTheme="minorHAnsi" w:cstheme="minorHAnsi"/>
                          <w:sz w:val="20"/>
                        </w:rPr>
                        <w:t>photoequilibria</w:t>
                      </w:r>
                      <w:proofErr w:type="spellEnd"/>
                      <w:r w:rsidRPr="000B12E5">
                        <w:rPr>
                          <w:rFonts w:asciiTheme="minorHAnsi" w:hAnsiTheme="minorHAnsi" w:cstheme="minorHAnsi"/>
                          <w:sz w:val="20"/>
                        </w:rPr>
                        <w:t xml:space="preserve"> determination using spectral data. Transactions of the ASAE 31:1882-1889.</w:t>
                      </w:r>
                    </w:p>
                    <w:p w14:paraId="4E38DFEF" w14:textId="77777777" w:rsidR="00A2044A" w:rsidRPr="00367B9B" w:rsidRDefault="00A2044A" w:rsidP="00B42B2F">
                      <w:pPr>
                        <w:spacing w:after="0" w:line="240" w:lineRule="auto"/>
                        <w:jc w:val="both"/>
                        <w:rPr>
                          <w:rFonts w:asciiTheme="minorHAnsi" w:hAnsiTheme="minorHAnsi" w:cstheme="minorHAnsi"/>
                          <w:color w:val="00B050"/>
                          <w:sz w:val="20"/>
                        </w:rPr>
                      </w:pPr>
                    </w:p>
                    <w:p w14:paraId="76F3C32B" w14:textId="77777777" w:rsidR="00A2044A" w:rsidRPr="00367B9B" w:rsidRDefault="00A2044A" w:rsidP="00B42B2F">
                      <w:pPr>
                        <w:rPr>
                          <w:rFonts w:asciiTheme="minorHAnsi" w:hAnsiTheme="minorHAnsi" w:cstheme="minorHAnsi"/>
                          <w:color w:val="00B050"/>
                          <w:sz w:val="20"/>
                          <w:szCs w:val="16"/>
                        </w:rPr>
                      </w:pPr>
                    </w:p>
                  </w:txbxContent>
                </v:textbox>
                <w10:wrap anchorx="margin"/>
              </v:shape>
            </w:pict>
          </mc:Fallback>
        </mc:AlternateContent>
      </w:r>
    </w:p>
    <w:p w14:paraId="3CA45C45" w14:textId="77777777" w:rsidR="00360003" w:rsidRPr="006C45C9" w:rsidRDefault="00360003" w:rsidP="00360003">
      <w:pPr>
        <w:spacing w:line="201" w:lineRule="atLeast"/>
        <w:rPr>
          <w:rFonts w:asciiTheme="minorHAnsi" w:hAnsiTheme="minorHAnsi" w:cstheme="minorHAnsi"/>
          <w:b/>
          <w:sz w:val="20"/>
        </w:rPr>
      </w:pPr>
    </w:p>
    <w:p w14:paraId="087491BF" w14:textId="77777777" w:rsidR="00360003" w:rsidRPr="006C45C9" w:rsidRDefault="00360003" w:rsidP="00360003">
      <w:pPr>
        <w:spacing w:line="201" w:lineRule="atLeast"/>
        <w:rPr>
          <w:rFonts w:asciiTheme="minorHAnsi" w:hAnsiTheme="minorHAnsi" w:cstheme="minorHAnsi"/>
          <w:b/>
          <w:sz w:val="20"/>
        </w:rPr>
      </w:pPr>
    </w:p>
    <w:p w14:paraId="7B07F538" w14:textId="77777777" w:rsidR="00360003" w:rsidRPr="006C45C9" w:rsidRDefault="00360003" w:rsidP="00360003">
      <w:pPr>
        <w:spacing w:line="201" w:lineRule="atLeast"/>
        <w:rPr>
          <w:rFonts w:asciiTheme="minorHAnsi" w:hAnsiTheme="minorHAnsi" w:cstheme="minorHAnsi"/>
          <w:b/>
          <w:sz w:val="20"/>
        </w:rPr>
      </w:pPr>
    </w:p>
    <w:p w14:paraId="7B576551" w14:textId="77777777" w:rsidR="00360003" w:rsidRPr="006C45C9" w:rsidRDefault="00360003" w:rsidP="00360003">
      <w:pPr>
        <w:spacing w:line="201" w:lineRule="atLeast"/>
        <w:rPr>
          <w:rFonts w:asciiTheme="minorHAnsi" w:hAnsiTheme="minorHAnsi" w:cstheme="minorHAnsi"/>
          <w:b/>
          <w:sz w:val="20"/>
        </w:rPr>
      </w:pPr>
    </w:p>
    <w:p w14:paraId="62D6DDEB" w14:textId="77777777" w:rsidR="00360003" w:rsidRPr="006C45C9" w:rsidRDefault="00360003" w:rsidP="00360003">
      <w:pPr>
        <w:spacing w:line="201" w:lineRule="atLeast"/>
        <w:rPr>
          <w:rFonts w:asciiTheme="minorHAnsi" w:hAnsiTheme="minorHAnsi" w:cstheme="minorHAnsi"/>
          <w:b/>
          <w:sz w:val="20"/>
        </w:rPr>
      </w:pPr>
    </w:p>
    <w:p w14:paraId="680C6632" w14:textId="77777777" w:rsidR="00360003" w:rsidRPr="006C45C9" w:rsidRDefault="00360003" w:rsidP="00360003">
      <w:pPr>
        <w:spacing w:line="201" w:lineRule="atLeast"/>
        <w:rPr>
          <w:rFonts w:asciiTheme="minorHAnsi" w:hAnsiTheme="minorHAnsi" w:cstheme="minorHAnsi"/>
          <w:b/>
          <w:sz w:val="20"/>
        </w:rPr>
      </w:pPr>
    </w:p>
    <w:p w14:paraId="3EB98699" w14:textId="77777777" w:rsidR="00360003" w:rsidRPr="006C45C9" w:rsidRDefault="00360003" w:rsidP="00360003">
      <w:pPr>
        <w:spacing w:line="201" w:lineRule="atLeast"/>
        <w:rPr>
          <w:rFonts w:asciiTheme="minorHAnsi" w:eastAsia="Skia" w:hAnsiTheme="minorHAnsi" w:cstheme="minorHAnsi"/>
          <w:sz w:val="20"/>
        </w:rPr>
      </w:pPr>
      <w:r w:rsidRPr="006C45C9">
        <w:rPr>
          <w:rFonts w:asciiTheme="minorHAnsi" w:hAnsiTheme="minorHAnsi" w:cstheme="minorHAnsi"/>
          <w:b/>
          <w:sz w:val="20"/>
        </w:rPr>
        <w:t>Underwater Measurements and Immersion Effect</w:t>
      </w:r>
    </w:p>
    <w:p w14:paraId="6E6D6DC7" w14:textId="77777777" w:rsidR="00360003" w:rsidRPr="006C45C9"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 xml:space="preserve">When a quantum sensor that was calibrated in air is used to make underwater measurements, the sensor reads </w:t>
      </w:r>
    </w:p>
    <w:p w14:paraId="77194F18" w14:textId="77777777" w:rsidR="00360003" w:rsidRPr="006C45C9" w:rsidRDefault="00360003" w:rsidP="00360003">
      <w:pPr>
        <w:rPr>
          <w:rFonts w:asciiTheme="minorHAnsi" w:hAnsiTheme="minorHAnsi" w:cstheme="minorHAnsi"/>
          <w:sz w:val="20"/>
        </w:rPr>
      </w:pPr>
      <w:r w:rsidRPr="006C45C9">
        <w:rPr>
          <w:rFonts w:asciiTheme="minorHAnsi" w:hAnsiTheme="minorHAnsi" w:cstheme="minorHAnsi"/>
          <w:sz w:val="20"/>
        </w:rPr>
        <w:br w:type="page"/>
      </w:r>
    </w:p>
    <w:p w14:paraId="20FC49D3" w14:textId="77777777" w:rsidR="00360003" w:rsidRPr="006C45C9" w:rsidRDefault="00360003" w:rsidP="00360003">
      <w:pPr>
        <w:spacing w:after="0" w:line="240" w:lineRule="auto"/>
        <w:rPr>
          <w:rFonts w:asciiTheme="minorHAnsi" w:hAnsiTheme="minorHAnsi" w:cstheme="minorHAnsi"/>
          <w:b/>
          <w:bCs/>
          <w:sz w:val="20"/>
        </w:rPr>
      </w:pPr>
      <w:r w:rsidRPr="006C45C9">
        <w:rPr>
          <w:rFonts w:asciiTheme="minorHAnsi" w:hAnsiTheme="minorHAnsi" w:cstheme="minorHAnsi"/>
          <w:b/>
          <w:bCs/>
          <w:sz w:val="20"/>
        </w:rPr>
        <w:lastRenderedPageBreak/>
        <w:t>Immersion Effect Correction Factor</w:t>
      </w:r>
    </w:p>
    <w:p w14:paraId="09A8F21B" w14:textId="77777777" w:rsidR="00360003" w:rsidRPr="006C45C9"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315CB01B" w14:textId="760743C3" w:rsidR="00360003" w:rsidRPr="006C45C9"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Apogee SQ-500 series quantum sensors have an immersion effect correction factor of 1.</w:t>
      </w:r>
      <w:r w:rsidR="004E4270">
        <w:rPr>
          <w:rFonts w:asciiTheme="minorHAnsi" w:hAnsiTheme="minorHAnsi" w:cstheme="minorHAnsi"/>
          <w:sz w:val="20"/>
        </w:rPr>
        <w:t>25</w:t>
      </w:r>
      <w:r w:rsidRPr="006C45C9">
        <w:rPr>
          <w:rFonts w:asciiTheme="minorHAnsi" w:hAnsiTheme="minorHAnsi" w:cstheme="minorHAnsi"/>
          <w:sz w:val="20"/>
        </w:rPr>
        <w:t xml:space="preserve">. This correction factor should be multiplied by PPFD measurements made underwater to yield accurate PPFD. </w:t>
      </w:r>
    </w:p>
    <w:p w14:paraId="4BDCBB6C" w14:textId="77777777" w:rsidR="00360003"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 (</w:t>
      </w:r>
      <w:hyperlink r:id="rId32" w:history="1">
        <w:r>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Pr>
          <w:rFonts w:asciiTheme="minorHAnsi" w:hAnsiTheme="minorHAnsi" w:cstheme="minorHAnsi"/>
          <w:sz w:val="20"/>
        </w:rPr>
        <w:t>.</w:t>
      </w:r>
    </w:p>
    <w:p w14:paraId="6E0F003D" w14:textId="77777777" w:rsidR="00360003" w:rsidRDefault="00360003" w:rsidP="00360003">
      <w:pPr>
        <w:spacing w:after="0" w:line="240" w:lineRule="auto"/>
      </w:pPr>
    </w:p>
    <w:p w14:paraId="5089147A" w14:textId="77777777" w:rsidR="00360003" w:rsidRPr="006C45C9"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Smith, R.C., 1969. An underwater spectral irradiance collector. Journal of Marine Research 27:341-351.</w:t>
      </w:r>
    </w:p>
    <w:p w14:paraId="35E370F3" w14:textId="77777777" w:rsidR="006E0AAB" w:rsidRPr="000D30A3" w:rsidRDefault="00360003" w:rsidP="00360003">
      <w:pPr>
        <w:spacing w:after="0" w:line="240" w:lineRule="auto"/>
        <w:rPr>
          <w:rFonts w:cstheme="minorHAnsi"/>
          <w:szCs w:val="18"/>
        </w:rPr>
      </w:pPr>
      <w:r w:rsidRPr="006C45C9">
        <w:rPr>
          <w:rFonts w:asciiTheme="minorHAnsi" w:hAnsiTheme="minorHAnsi" w:cstheme="minorHAnsi"/>
          <w:sz w:val="20"/>
        </w:rPr>
        <w:t>Tyler, J.E., and R.C. Smith, 1970. Measurements of Spectral Irradiance Underwater. Gordon and Breach, New York, New York. 103 pages</w:t>
      </w:r>
      <w:r w:rsidRPr="006C45C9">
        <w:t>.</w:t>
      </w:r>
      <w:r w:rsidR="00FD3858" w:rsidRPr="00245B1C">
        <w:rPr>
          <w:rFonts w:ascii="Calibri" w:hAnsi="Calibri" w:cs="Calibri"/>
          <w:sz w:val="20"/>
        </w:rPr>
        <w:t xml:space="preserve"> </w:t>
      </w:r>
      <w:r w:rsidR="006E0AAB" w:rsidRPr="00245B1C">
        <w:rPr>
          <w:rFonts w:ascii="Calibri" w:hAnsi="Calibri" w:cs="Calibri"/>
          <w:sz w:val="20"/>
        </w:rPr>
        <w:br w:type="page"/>
      </w:r>
    </w:p>
    <w:p w14:paraId="7170F1F1" w14:textId="77777777" w:rsidR="00B5508F" w:rsidRPr="00B306CC" w:rsidRDefault="00802757" w:rsidP="009363C7">
      <w:pPr>
        <w:pStyle w:val="Heading3"/>
        <w:rPr>
          <w:rFonts w:cs="Segoe UI Semilight"/>
          <w:szCs w:val="32"/>
        </w:rPr>
      </w:pPr>
      <w:bookmarkStart w:id="28" w:name="_Toc390263766"/>
      <w:bookmarkStart w:id="29" w:name="_Toc390264172"/>
      <w:bookmarkStart w:id="30" w:name="_Toc511138878"/>
      <w:r w:rsidRPr="00B306CC">
        <w:rPr>
          <w:rFonts w:cs="Segoe UI Semilight"/>
          <w:szCs w:val="32"/>
        </w:rPr>
        <w:lastRenderedPageBreak/>
        <w:t>Maintenance</w:t>
      </w:r>
      <w:r w:rsidR="00B5508F" w:rsidRPr="00B306CC">
        <w:rPr>
          <w:rFonts w:cs="Segoe UI Semilight"/>
          <w:szCs w:val="32"/>
        </w:rPr>
        <w:t xml:space="preserve"> and Recalibration</w:t>
      </w:r>
      <w:bookmarkEnd w:id="28"/>
      <w:bookmarkEnd w:id="29"/>
      <w:bookmarkEnd w:id="30"/>
    </w:p>
    <w:p w14:paraId="14FE9853" w14:textId="77777777" w:rsidR="00360003" w:rsidRDefault="00360003" w:rsidP="00360003">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can block the optical path in three common ways:</w:t>
      </w:r>
    </w:p>
    <w:p w14:paraId="06265FAE" w14:textId="77777777" w:rsidR="00360003" w:rsidRDefault="00360003" w:rsidP="00360003">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09313A2E" w14:textId="77777777" w:rsidR="00360003" w:rsidRDefault="00360003" w:rsidP="00360003">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4091B161" w14:textId="77777777" w:rsidR="00360003" w:rsidRDefault="00360003" w:rsidP="00360003">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304EB8B2" w14:textId="77777777" w:rsidR="00360003" w:rsidRDefault="00360003" w:rsidP="00360003">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w:t>
      </w:r>
      <w:r w:rsidR="00F87BD8">
        <w:rPr>
          <w:rFonts w:asciiTheme="minorHAnsi" w:hAnsiTheme="minorHAnsi" w:cstheme="minorHAnsi"/>
          <w:color w:val="000000"/>
          <w:sz w:val="20"/>
          <w:szCs w:val="18"/>
        </w:rPr>
        <w:t>quantum</w:t>
      </w:r>
      <w:r>
        <w:rPr>
          <w:rFonts w:asciiTheme="minorHAnsi" w:hAnsiTheme="minorHAnsi" w:cstheme="minorHAnsi"/>
          <w:color w:val="000000"/>
          <w:sz w:val="20"/>
          <w:szCs w:val="18"/>
        </w:rPr>
        <w:t xml:space="preserve">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57105210" w14:textId="77777777" w:rsidR="00360003" w:rsidRPr="00E00B1C" w:rsidRDefault="00360003" w:rsidP="00360003">
      <w:pPr>
        <w:rPr>
          <w:rFonts w:asciiTheme="minorHAnsi" w:hAnsiTheme="minorHAnsi" w:cstheme="minorHAnsi"/>
          <w:color w:val="000000"/>
          <w:sz w:val="20"/>
          <w:szCs w:val="18"/>
        </w:rPr>
      </w:pPr>
      <w:r>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28292201" w14:textId="77777777" w:rsidR="00360003" w:rsidRPr="00730503" w:rsidRDefault="00360003" w:rsidP="00360003">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3"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4D0A534F" w14:textId="77777777" w:rsidR="00360003" w:rsidRDefault="00360003" w:rsidP="00360003">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4"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p>
    <w:p w14:paraId="202ADA76" w14:textId="77777777" w:rsidR="00245B1C" w:rsidRDefault="00245B1C" w:rsidP="00FD3858">
      <w:pPr>
        <w:rPr>
          <w:rFonts w:cstheme="minorHAnsi"/>
          <w:color w:val="000000"/>
          <w:szCs w:val="18"/>
        </w:rPr>
      </w:pPr>
    </w:p>
    <w:p w14:paraId="270BB5C3" w14:textId="77777777" w:rsidR="00245B1C" w:rsidRDefault="00245B1C" w:rsidP="00FD3858">
      <w:pPr>
        <w:rPr>
          <w:rFonts w:cstheme="minorHAnsi"/>
          <w:color w:val="000000"/>
          <w:szCs w:val="18"/>
        </w:rPr>
      </w:pPr>
    </w:p>
    <w:p w14:paraId="0748CBF7" w14:textId="77777777" w:rsidR="00245B1C" w:rsidRDefault="00245B1C" w:rsidP="00FD3858">
      <w:pPr>
        <w:rPr>
          <w:rFonts w:cstheme="minorHAnsi"/>
          <w:color w:val="000000"/>
          <w:szCs w:val="18"/>
        </w:rPr>
      </w:pPr>
    </w:p>
    <w:p w14:paraId="0EC57935" w14:textId="77777777" w:rsidR="00245B1C" w:rsidRDefault="00245B1C" w:rsidP="00FD3858">
      <w:pPr>
        <w:rPr>
          <w:rFonts w:cstheme="minorHAnsi"/>
          <w:color w:val="000000"/>
          <w:szCs w:val="18"/>
        </w:rPr>
      </w:pPr>
    </w:p>
    <w:p w14:paraId="48C79BC1" w14:textId="77777777" w:rsidR="00245B1C" w:rsidRDefault="00245B1C" w:rsidP="00FD3858">
      <w:pPr>
        <w:rPr>
          <w:rFonts w:cstheme="minorHAnsi"/>
          <w:color w:val="000000"/>
          <w:szCs w:val="18"/>
        </w:rPr>
      </w:pPr>
    </w:p>
    <w:p w14:paraId="2CAF091D" w14:textId="77777777" w:rsidR="00245B1C" w:rsidRDefault="00245B1C" w:rsidP="00FD3858">
      <w:pPr>
        <w:rPr>
          <w:rFonts w:cstheme="minorHAnsi"/>
          <w:color w:val="000000"/>
          <w:szCs w:val="18"/>
        </w:rPr>
      </w:pPr>
    </w:p>
    <w:p w14:paraId="51FD7ABF" w14:textId="77777777" w:rsidR="00245B1C" w:rsidRDefault="00245B1C" w:rsidP="00FD3858">
      <w:pPr>
        <w:rPr>
          <w:rFonts w:cstheme="minorHAnsi"/>
          <w:color w:val="000000"/>
          <w:szCs w:val="18"/>
        </w:rPr>
      </w:pPr>
    </w:p>
    <w:p w14:paraId="045AC9BB" w14:textId="77777777" w:rsidR="00FD3858" w:rsidRDefault="00FD3858" w:rsidP="00FD3858">
      <w:pPr>
        <w:rPr>
          <w:rFonts w:cstheme="minorHAnsi"/>
          <w:noProof/>
        </w:rPr>
      </w:pPr>
      <w:r>
        <w:rPr>
          <w:rFonts w:cstheme="minorHAnsi"/>
          <w:noProof/>
          <w:color w:val="FF0000"/>
        </w:rPr>
        <w:lastRenderedPageBreak/>
        <mc:AlternateContent>
          <mc:Choice Requires="wps">
            <w:drawing>
              <wp:anchor distT="0" distB="0" distL="114300" distR="114300" simplePos="0" relativeHeight="251652096" behindDoc="0" locked="0" layoutInCell="1" allowOverlap="1" wp14:anchorId="4EB59055" wp14:editId="266EEB37">
                <wp:simplePos x="0" y="0"/>
                <wp:positionH relativeFrom="margin">
                  <wp:align>right</wp:align>
                </wp:positionH>
                <wp:positionV relativeFrom="paragraph">
                  <wp:posOffset>433070</wp:posOffset>
                </wp:positionV>
                <wp:extent cx="2118995" cy="1409700"/>
                <wp:effectExtent l="0" t="0" r="14605"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409700"/>
                        </a:xfrm>
                        <a:prstGeom prst="rect">
                          <a:avLst/>
                        </a:prstGeom>
                        <a:solidFill>
                          <a:srgbClr val="FFFFFF"/>
                        </a:solidFill>
                        <a:ln w="9525">
                          <a:solidFill>
                            <a:schemeClr val="bg1">
                              <a:lumMod val="100000"/>
                              <a:lumOff val="0"/>
                            </a:schemeClr>
                          </a:solidFill>
                          <a:miter lim="800000"/>
                          <a:headEnd/>
                          <a:tailEnd/>
                        </a:ln>
                      </wps:spPr>
                      <wps:txbx>
                        <w:txbxContent>
                          <w:p w14:paraId="2A979845" w14:textId="77777777" w:rsidR="00A2044A" w:rsidRPr="00245B1C" w:rsidRDefault="00A2044A" w:rsidP="00FD3858">
                            <w:pPr>
                              <w:rPr>
                                <w:rFonts w:asciiTheme="minorHAnsi" w:hAnsiTheme="minorHAnsi" w:cstheme="minorHAnsi"/>
                                <w:sz w:val="20"/>
                                <w:szCs w:val="16"/>
                              </w:rPr>
                            </w:pPr>
                            <w:r w:rsidRPr="00245B1C">
                              <w:rPr>
                                <w:rFonts w:asciiTheme="minorHAnsi" w:hAnsiTheme="minorHAnsi" w:cstheme="minorHAnsi"/>
                                <w:sz w:val="20"/>
                                <w:szCs w:val="16"/>
                              </w:rPr>
                              <w:t>Homepage of the Clear Sky Calculator. Two calculators are available: one for quantum sensors (PPFD) and one for pyranometers (total shortwave radiation).</w:t>
                            </w:r>
                          </w:p>
                          <w:p w14:paraId="14B9568D" w14:textId="77777777" w:rsidR="00A2044A" w:rsidRPr="00614B42" w:rsidRDefault="00A2044A" w:rsidP="00FD3858">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59055" id="Text Box 9" o:spid="_x0000_s1040" type="#_x0000_t202" style="position:absolute;margin-left:115.65pt;margin-top:34.1pt;width:166.85pt;height:11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" strokecolor="white [3212]">
                <v:textbox>
                  <w:txbxContent>
                    <w:p w14:paraId="2A979845" w14:textId="77777777" w:rsidR="00A2044A" w:rsidRPr="00245B1C" w:rsidRDefault="00A2044A" w:rsidP="00FD3858">
                      <w:pPr>
                        <w:rPr>
                          <w:rFonts w:asciiTheme="minorHAnsi" w:hAnsiTheme="minorHAnsi" w:cstheme="minorHAnsi"/>
                          <w:sz w:val="20"/>
                          <w:szCs w:val="16"/>
                        </w:rPr>
                      </w:pPr>
                      <w:r w:rsidRPr="00245B1C">
                        <w:rPr>
                          <w:rFonts w:asciiTheme="minorHAnsi" w:hAnsiTheme="minorHAnsi" w:cstheme="minorHAnsi"/>
                          <w:sz w:val="20"/>
                          <w:szCs w:val="16"/>
                        </w:rPr>
                        <w:t>Homepage of the Clear Sky Calculator. Two calculators are available: one for quantum sensors (PPFD) and one for pyranometers (total shortwave radiation).</w:t>
                      </w:r>
                    </w:p>
                    <w:p w14:paraId="14B9568D" w14:textId="77777777" w:rsidR="00A2044A" w:rsidRPr="00614B42" w:rsidRDefault="00A2044A" w:rsidP="00FD3858">
                      <w:pPr>
                        <w:rPr>
                          <w:rFonts w:ascii="Avenir LT Std 35 Light" w:hAnsi="Avenir LT Std 35 Light"/>
                        </w:rPr>
                      </w:pPr>
                    </w:p>
                  </w:txbxContent>
                </v:textbox>
                <w10:wrap anchorx="margin"/>
              </v:shape>
            </w:pict>
          </mc:Fallback>
        </mc:AlternateContent>
      </w:r>
      <w:r>
        <w:rPr>
          <w:rFonts w:cstheme="minorHAnsi"/>
          <w:noProof/>
          <w:color w:val="000000"/>
          <w:szCs w:val="18"/>
        </w:rPr>
        <w:drawing>
          <wp:inline distT="0" distB="0" distL="0" distR="0" wp14:anchorId="08426AC2" wp14:editId="77065CC8">
            <wp:extent cx="3610255" cy="2600325"/>
            <wp:effectExtent l="0" t="0" r="9525" b="0"/>
            <wp:docPr id="6" name="Picture 6" descr="clear-sky-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sky-calc"/>
                    <pic:cNvPicPr>
                      <a:picLocks noChangeAspect="1" noChangeArrowheads="1"/>
                    </pic:cNvPicPr>
                  </pic:nvPicPr>
                  <pic:blipFill>
                    <a:blip r:embed="rId35" cstate="print">
                      <a:extLst>
                        <a:ext uri="{28A0092B-C50C-407E-A947-70E740481C1C}">
                          <a14:useLocalDpi xmlns:a14="http://schemas.microsoft.com/office/drawing/2010/main" val="0"/>
                        </a:ext>
                      </a:extLst>
                    </a:blip>
                    <a:srcRect l="1987" r="1987"/>
                    <a:stretch>
                      <a:fillRect/>
                    </a:stretch>
                  </pic:blipFill>
                  <pic:spPr bwMode="auto">
                    <a:xfrm>
                      <a:off x="0" y="0"/>
                      <a:ext cx="3617546" cy="2605576"/>
                    </a:xfrm>
                    <a:prstGeom prst="rect">
                      <a:avLst/>
                    </a:prstGeom>
                    <a:noFill/>
                    <a:ln>
                      <a:noFill/>
                    </a:ln>
                  </pic:spPr>
                </pic:pic>
              </a:graphicData>
            </a:graphic>
          </wp:inline>
        </w:drawing>
      </w:r>
      <w:r>
        <w:rPr>
          <w:rFonts w:cstheme="minorHAnsi"/>
          <w:color w:val="000000"/>
          <w:szCs w:val="18"/>
        </w:rPr>
        <w:t xml:space="preserve">   </w:t>
      </w:r>
      <w:r w:rsidRPr="001E6026">
        <w:rPr>
          <w:rFonts w:cstheme="minorHAnsi"/>
          <w:noProof/>
        </w:rPr>
        <w:t xml:space="preserve"> </w:t>
      </w:r>
    </w:p>
    <w:p w14:paraId="29F9C455" w14:textId="77777777" w:rsidR="009D6D8B" w:rsidRPr="00B306CC" w:rsidRDefault="00245B1C">
      <w:pPr>
        <w:rPr>
          <w:rFonts w:cstheme="minorHAnsi"/>
          <w:color w:val="000000"/>
        </w:rPr>
      </w:pPr>
      <w:r>
        <w:rPr>
          <w:rFonts w:cstheme="minorHAnsi"/>
          <w:noProof/>
          <w:color w:val="FF0000"/>
        </w:rPr>
        <mc:AlternateContent>
          <mc:Choice Requires="wps">
            <w:drawing>
              <wp:anchor distT="0" distB="0" distL="114300" distR="114300" simplePos="0" relativeHeight="251653120" behindDoc="0" locked="0" layoutInCell="1" allowOverlap="1" wp14:anchorId="4A22495C" wp14:editId="59258ABC">
                <wp:simplePos x="0" y="0"/>
                <wp:positionH relativeFrom="margin">
                  <wp:align>right</wp:align>
                </wp:positionH>
                <wp:positionV relativeFrom="paragraph">
                  <wp:posOffset>1095375</wp:posOffset>
                </wp:positionV>
                <wp:extent cx="2192020" cy="1466850"/>
                <wp:effectExtent l="0" t="0" r="17780"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466850"/>
                        </a:xfrm>
                        <a:prstGeom prst="rect">
                          <a:avLst/>
                        </a:prstGeom>
                        <a:solidFill>
                          <a:srgbClr val="FFFFFF"/>
                        </a:solidFill>
                        <a:ln w="9525">
                          <a:solidFill>
                            <a:schemeClr val="bg1">
                              <a:lumMod val="100000"/>
                              <a:lumOff val="0"/>
                            </a:schemeClr>
                          </a:solidFill>
                          <a:miter lim="800000"/>
                          <a:headEnd/>
                          <a:tailEnd/>
                        </a:ln>
                      </wps:spPr>
                      <wps:txbx>
                        <w:txbxContent>
                          <w:p w14:paraId="434917F7" w14:textId="77777777" w:rsidR="00A2044A" w:rsidRPr="00245B1C" w:rsidRDefault="00A2044A" w:rsidP="00FD3858">
                            <w:pPr>
                              <w:rPr>
                                <w:rFonts w:ascii="Calibri" w:hAnsi="Calibri" w:cs="Calibri"/>
                                <w:sz w:val="20"/>
                                <w:szCs w:val="16"/>
                              </w:rPr>
                            </w:pPr>
                            <w:r w:rsidRPr="00245B1C">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2495C" id="Text Box 10" o:spid="_x0000_s1041" type="#_x0000_t202" style="position:absolute;margin-left:121.4pt;margin-top:86.25pt;width:172.6pt;height:115.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" strokecolor="white [3212]">
                <v:textbox>
                  <w:txbxContent>
                    <w:p w14:paraId="434917F7" w14:textId="77777777" w:rsidR="00A2044A" w:rsidRPr="00245B1C" w:rsidRDefault="00A2044A" w:rsidP="00FD3858">
                      <w:pPr>
                        <w:rPr>
                          <w:rFonts w:ascii="Calibri" w:hAnsi="Calibri" w:cs="Calibri"/>
                          <w:sz w:val="20"/>
                          <w:szCs w:val="16"/>
                        </w:rPr>
                      </w:pPr>
                      <w:r w:rsidRPr="00245B1C">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Pr>
          <w:rFonts w:cstheme="minorHAnsi"/>
          <w:noProof/>
          <w:color w:val="FF0000"/>
        </w:rPr>
        <w:drawing>
          <wp:anchor distT="0" distB="0" distL="114300" distR="114300" simplePos="0" relativeHeight="251654144" behindDoc="0" locked="0" layoutInCell="1" allowOverlap="1" wp14:anchorId="647E5BBC" wp14:editId="5E92197B">
            <wp:simplePos x="0" y="0"/>
            <wp:positionH relativeFrom="margin">
              <wp:align>left</wp:align>
            </wp:positionH>
            <wp:positionV relativeFrom="paragraph">
              <wp:posOffset>695325</wp:posOffset>
            </wp:positionV>
            <wp:extent cx="3584265" cy="2306955"/>
            <wp:effectExtent l="0" t="0" r="0" b="0"/>
            <wp:wrapNone/>
            <wp:docPr id="25" name="Picture 25"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sky-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84265" cy="2306955"/>
                    </a:xfrm>
                    <a:prstGeom prst="rect">
                      <a:avLst/>
                    </a:prstGeom>
                    <a:noFill/>
                  </pic:spPr>
                </pic:pic>
              </a:graphicData>
            </a:graphic>
            <wp14:sizeRelH relativeFrom="page">
              <wp14:pctWidth>0</wp14:pctWidth>
            </wp14:sizeRelH>
            <wp14:sizeRelV relativeFrom="page">
              <wp14:pctHeight>0</wp14:pctHeight>
            </wp14:sizeRelV>
          </wp:anchor>
        </w:drawing>
      </w:r>
      <w:r w:rsidR="009D6D8B" w:rsidRPr="00B306CC">
        <w:br w:type="page"/>
      </w:r>
    </w:p>
    <w:p w14:paraId="6DEDA999" w14:textId="77777777" w:rsidR="00B5508F" w:rsidRPr="00B306CC" w:rsidRDefault="00B5508F" w:rsidP="009363C7">
      <w:pPr>
        <w:pStyle w:val="Heading3"/>
        <w:rPr>
          <w:rFonts w:cs="Segoe UI Semilight"/>
          <w:szCs w:val="32"/>
        </w:rPr>
      </w:pPr>
      <w:bookmarkStart w:id="31" w:name="_Toc390263767"/>
      <w:bookmarkStart w:id="32" w:name="_Toc390264173"/>
      <w:bookmarkStart w:id="33" w:name="_Toc511138879"/>
      <w:r w:rsidRPr="00B306CC">
        <w:rPr>
          <w:rFonts w:cs="Segoe UI Semilight"/>
          <w:szCs w:val="32"/>
        </w:rPr>
        <w:lastRenderedPageBreak/>
        <w:t>Troubleshooting and Customer Support</w:t>
      </w:r>
      <w:bookmarkEnd w:id="31"/>
      <w:bookmarkEnd w:id="32"/>
      <w:bookmarkEnd w:id="33"/>
    </w:p>
    <w:p w14:paraId="51903FAD" w14:textId="77777777" w:rsidR="00FD32A3" w:rsidRPr="00F227D8" w:rsidRDefault="00FD32A3" w:rsidP="00FD32A3">
      <w:pPr>
        <w:spacing w:line="240" w:lineRule="auto"/>
        <w:rPr>
          <w:rFonts w:asciiTheme="minorHAnsi" w:hAnsiTheme="minorHAnsi" w:cstheme="minorHAnsi"/>
          <w:b/>
          <w:szCs w:val="16"/>
        </w:rPr>
      </w:pPr>
      <w:bookmarkStart w:id="34" w:name="_Hlk36632388"/>
      <w:bookmarkStart w:id="35" w:name="_Hlk36633782"/>
      <w:r w:rsidRPr="005650F4">
        <w:rPr>
          <w:rFonts w:asciiTheme="minorHAnsi" w:hAnsiTheme="minorHAnsi" w:cstheme="minorHAnsi"/>
          <w:b/>
          <w:sz w:val="20"/>
          <w:szCs w:val="18"/>
        </w:rPr>
        <w:t>Independent Verification of Functionality</w:t>
      </w:r>
    </w:p>
    <w:p w14:paraId="25E7BBAC" w14:textId="77777777" w:rsidR="00FD32A3" w:rsidRPr="00F227D8" w:rsidRDefault="00FD32A3" w:rsidP="00FD32A3">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46177792" w14:textId="77777777" w:rsidR="00FD32A3" w:rsidRPr="00946EFD" w:rsidRDefault="00FD32A3" w:rsidP="00FD32A3">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0D52FDD3" w14:textId="77777777" w:rsidR="00FD32A3" w:rsidRPr="00946EFD" w:rsidRDefault="00FD32A3" w:rsidP="00FD32A3">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F87BD8">
        <w:rPr>
          <w:rFonts w:asciiTheme="minorHAnsi" w:hAnsiTheme="minorHAnsi" w:cstheme="minorHAnsi"/>
          <w:sz w:val="20"/>
          <w:szCs w:val="18"/>
        </w:rPr>
        <w:t>-</w:t>
      </w:r>
      <w:r w:rsidRPr="00946EFD">
        <w:rPr>
          <w:rFonts w:asciiTheme="minorHAnsi" w:hAnsiTheme="minorHAnsi" w:cstheme="minorHAnsi"/>
          <w:sz w:val="20"/>
          <w:szCs w:val="18"/>
        </w:rPr>
        <w:t>232/RS</w:t>
      </w:r>
      <w:r w:rsidR="00F87BD8">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43E03CB4" w14:textId="77777777" w:rsidR="00FD32A3" w:rsidRPr="005650F4" w:rsidRDefault="00FD32A3" w:rsidP="00FD32A3">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at </w:t>
      </w:r>
      <w:r w:rsidR="00F87BD8" w:rsidRPr="00F87BD8">
        <w:rPr>
          <w:rStyle w:val="Hyperlink"/>
          <w:rFonts w:asciiTheme="minorHAnsi" w:hAnsiTheme="minorHAnsi" w:cstheme="minorHAnsi"/>
          <w:sz w:val="20"/>
          <w:szCs w:val="18"/>
        </w:rPr>
        <w:t>https://www.apogeeinstruments.com/content/Quantum-Modbus.CR1</w:t>
      </w:r>
      <w:r w:rsidRPr="005650F4">
        <w:rPr>
          <w:rFonts w:asciiTheme="minorHAnsi" w:hAnsiTheme="minorHAnsi" w:cstheme="minorHAnsi"/>
          <w:sz w:val="20"/>
          <w:szCs w:val="18"/>
        </w:rPr>
        <w:t>.</w:t>
      </w:r>
    </w:p>
    <w:p w14:paraId="0C858FF3" w14:textId="77777777" w:rsidR="00283BBD" w:rsidRPr="00283BBD" w:rsidRDefault="00283BBD" w:rsidP="00283BBD">
      <w:pPr>
        <w:spacing w:line="240" w:lineRule="auto"/>
        <w:rPr>
          <w:rFonts w:ascii="Calibri" w:hAnsi="Calibri" w:cs="Calibri"/>
          <w:b/>
          <w:sz w:val="20"/>
          <w:szCs w:val="18"/>
        </w:rPr>
      </w:pPr>
      <w:bookmarkStart w:id="36" w:name="_Hlk36632285"/>
      <w:r w:rsidRPr="00283BBD">
        <w:rPr>
          <w:rFonts w:ascii="Calibri" w:hAnsi="Calibri" w:cs="Calibri"/>
          <w:b/>
          <w:sz w:val="20"/>
          <w:szCs w:val="18"/>
        </w:rPr>
        <w:t xml:space="preserve">Cable Length </w:t>
      </w:r>
    </w:p>
    <w:p w14:paraId="7AF0067C" w14:textId="77777777" w:rsidR="00283BBD" w:rsidRPr="00283BBD" w:rsidRDefault="00283BBD" w:rsidP="00283BBD">
      <w:pPr>
        <w:rPr>
          <w:rFonts w:ascii="Calibri" w:hAnsi="Calibri" w:cs="Calibri"/>
          <w:sz w:val="20"/>
          <w:szCs w:val="18"/>
        </w:rPr>
      </w:pPr>
      <w:r w:rsidRPr="00283BBD">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6535BF80" w14:textId="77777777" w:rsidR="00283BBD" w:rsidRPr="00283BBD" w:rsidRDefault="00283BBD" w:rsidP="00283BBD">
      <w:pPr>
        <w:rPr>
          <w:rFonts w:ascii="Calibri" w:hAnsi="Calibri" w:cs="Calibri"/>
          <w:b/>
          <w:bCs/>
          <w:sz w:val="20"/>
          <w:szCs w:val="18"/>
        </w:rPr>
      </w:pPr>
      <w:r w:rsidRPr="00283BBD">
        <w:rPr>
          <w:rFonts w:ascii="Calibri" w:hAnsi="Calibri" w:cs="Calibri"/>
          <w:b/>
          <w:bCs/>
          <w:sz w:val="20"/>
          <w:szCs w:val="18"/>
        </w:rPr>
        <w:t>RS-232 Cable Length</w:t>
      </w:r>
    </w:p>
    <w:p w14:paraId="5A008676" w14:textId="77777777" w:rsidR="00283BBD" w:rsidRPr="00283BBD" w:rsidRDefault="00283BBD" w:rsidP="00283BBD">
      <w:pPr>
        <w:rPr>
          <w:rFonts w:ascii="Calibri" w:hAnsi="Calibri" w:cs="Calibri"/>
          <w:sz w:val="20"/>
          <w:szCs w:val="18"/>
        </w:rPr>
      </w:pPr>
      <w:r w:rsidRPr="00283BBD">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7" w:history="1">
        <w:r w:rsidRPr="00C51A87">
          <w:rPr>
            <w:rStyle w:val="Hyperlink"/>
            <w:rFonts w:asciiTheme="minorHAnsi" w:hAnsiTheme="minorHAnsi" w:cstheme="minorHAnsi"/>
            <w:sz w:val="20"/>
            <w:szCs w:val="18"/>
          </w:rPr>
          <w:t>http://www.modbus.org/docs/Modbus_over_serial_line_V1_02.pd</w:t>
        </w:r>
        <w:r w:rsidRPr="00C51A87">
          <w:rPr>
            <w:rStyle w:val="Hyperlink"/>
          </w:rPr>
          <w:t>f</w:t>
        </w:r>
      </w:hyperlink>
      <w:r w:rsidRPr="00283BBD">
        <w:rPr>
          <w:rFonts w:ascii="Calibri" w:hAnsi="Calibri" w:cs="Calibri"/>
          <w:sz w:val="20"/>
          <w:szCs w:val="18"/>
        </w:rPr>
        <w:br/>
      </w:r>
      <w:r w:rsidRPr="00283BBD">
        <w:rPr>
          <w:rFonts w:ascii="Calibri" w:hAnsi="Calibri" w:cs="Calibri"/>
          <w:sz w:val="20"/>
          <w:szCs w:val="18"/>
        </w:rPr>
        <w:br/>
      </w:r>
      <w:r w:rsidRPr="00283BBD">
        <w:rPr>
          <w:rFonts w:ascii="Calibri" w:hAnsi="Calibri" w:cs="Calibri"/>
          <w:b/>
          <w:bCs/>
          <w:sz w:val="20"/>
          <w:szCs w:val="18"/>
        </w:rPr>
        <w:t>RS-485 Cable Length</w:t>
      </w:r>
    </w:p>
    <w:p w14:paraId="61334B76" w14:textId="77777777" w:rsidR="00283BBD" w:rsidRPr="00283BBD" w:rsidRDefault="00283BBD" w:rsidP="00283BBD">
      <w:pPr>
        <w:rPr>
          <w:rFonts w:asciiTheme="minorHAnsi" w:hAnsiTheme="minorHAnsi" w:cstheme="minorHAnsi"/>
          <w:sz w:val="20"/>
          <w:szCs w:val="18"/>
        </w:rPr>
      </w:pPr>
      <w:r w:rsidRPr="00283BBD">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283BBD">
        <w:rPr>
          <w:rFonts w:asciiTheme="minorHAnsi" w:hAnsiTheme="minorHAnsi" w:cstheme="minorHAnsi"/>
          <w:sz w:val="20"/>
          <w:szCs w:val="18"/>
        </w:rPr>
        <w:t xml:space="preserve">For more information, see section 3.4 in this document: </w:t>
      </w:r>
      <w:hyperlink r:id="rId38" w:history="1">
        <w:r w:rsidRPr="00C51A87">
          <w:rPr>
            <w:rStyle w:val="Hyperlink"/>
            <w:rFonts w:asciiTheme="minorHAnsi" w:hAnsiTheme="minorHAnsi" w:cstheme="minorHAnsi"/>
            <w:sz w:val="20"/>
            <w:szCs w:val="18"/>
          </w:rPr>
          <w:t>http://www.modbus.org/docs/Modbus_over_serial_line_V1_02.pd</w:t>
        </w:r>
        <w:r w:rsidRPr="00C51A87">
          <w:rPr>
            <w:rStyle w:val="Hyperlink"/>
          </w:rPr>
          <w:t>f</w:t>
        </w:r>
      </w:hyperlink>
    </w:p>
    <w:p w14:paraId="07E2CB9B" w14:textId="77777777" w:rsidR="00FD32A3" w:rsidRDefault="00FD32A3" w:rsidP="00FD32A3">
      <w:pPr>
        <w:rPr>
          <w:rFonts w:ascii="Calibri" w:hAnsi="Calibri" w:cs="Calibri"/>
          <w:b/>
          <w:sz w:val="20"/>
          <w:szCs w:val="18"/>
        </w:rPr>
      </w:pPr>
      <w:r>
        <w:rPr>
          <w:rFonts w:ascii="Calibri" w:hAnsi="Calibri" w:cs="Calibri"/>
          <w:b/>
          <w:sz w:val="20"/>
          <w:szCs w:val="18"/>
        </w:rPr>
        <w:t>Troubleshooting Tips</w:t>
      </w:r>
    </w:p>
    <w:p w14:paraId="22A9B5B4"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63AC7D4D"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6B4FD4AD"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709EEBA7"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1BC35AC9"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307E80E6" w14:textId="77777777" w:rsidR="00FD32A3" w:rsidRDefault="00FD32A3" w:rsidP="00FD32A3">
      <w:pPr>
        <w:pStyle w:val="ListParagraph"/>
        <w:numPr>
          <w:ilvl w:val="1"/>
          <w:numId w:val="5"/>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w:t>
      </w:r>
      <w:r w:rsidR="00622788">
        <w:rPr>
          <w:rFonts w:ascii="Calibri" w:hAnsi="Calibri" w:cs="Calibri"/>
          <w:sz w:val="20"/>
          <w:szCs w:val="18"/>
        </w:rPr>
        <w:t>9200</w:t>
      </w:r>
    </w:p>
    <w:p w14:paraId="0023D405"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Stop bits: 1</w:t>
      </w:r>
    </w:p>
    <w:p w14:paraId="79897CD5"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 xml:space="preserve">Parity: </w:t>
      </w:r>
      <w:r w:rsidR="00622788">
        <w:rPr>
          <w:rFonts w:ascii="Calibri" w:hAnsi="Calibri" w:cs="Calibri"/>
          <w:sz w:val="20"/>
          <w:szCs w:val="18"/>
        </w:rPr>
        <w:t>Even</w:t>
      </w:r>
    </w:p>
    <w:p w14:paraId="2A87005A"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 xml:space="preserve">Byte order: </w:t>
      </w:r>
      <w:r w:rsidRPr="00283BBD">
        <w:rPr>
          <w:rFonts w:ascii="Calibri" w:hAnsi="Calibri" w:cs="Calibri"/>
          <w:sz w:val="20"/>
          <w:szCs w:val="18"/>
        </w:rPr>
        <w:t>ABCD</w:t>
      </w:r>
      <w:r w:rsidR="00283BBD" w:rsidRPr="00283BBD">
        <w:rPr>
          <w:rFonts w:ascii="Calibri" w:hAnsi="Calibri" w:cs="Calibri"/>
          <w:sz w:val="20"/>
          <w:szCs w:val="18"/>
        </w:rPr>
        <w:t xml:space="preserve"> (Big-Endian/Most Significant Byte First)</w:t>
      </w:r>
    </w:p>
    <w:p w14:paraId="1825400F" w14:textId="77777777" w:rsidR="008342F5" w:rsidRP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34"/>
      <w:bookmarkEnd w:id="35"/>
      <w:bookmarkEnd w:id="36"/>
      <w:r w:rsidR="008342F5" w:rsidRPr="00B306CC">
        <w:br w:type="page"/>
      </w:r>
    </w:p>
    <w:p w14:paraId="68173E3D" w14:textId="77777777" w:rsidR="00802757" w:rsidRPr="00A1686F" w:rsidRDefault="00A1686F" w:rsidP="00A1686F">
      <w:pPr>
        <w:pStyle w:val="Heading3"/>
      </w:pPr>
      <w:bookmarkStart w:id="37" w:name="_Toc511138880"/>
      <w:r>
        <w:lastRenderedPageBreak/>
        <w:t>Return and Warranty Policy</w:t>
      </w:r>
      <w:bookmarkEnd w:id="37"/>
    </w:p>
    <w:p w14:paraId="5EBB8C3D" w14:textId="77777777" w:rsidR="00360003" w:rsidRPr="008F2BE4" w:rsidRDefault="00360003" w:rsidP="00360003">
      <w:pPr>
        <w:pStyle w:val="Heading7"/>
        <w:rPr>
          <w:rFonts w:ascii="Calibri" w:hAnsi="Calibri" w:cs="Calibri"/>
          <w:sz w:val="28"/>
          <w:szCs w:val="20"/>
        </w:rPr>
      </w:pPr>
      <w:bookmarkStart w:id="38" w:name="_Toc390263769"/>
      <w:bookmarkStart w:id="39" w:name="_Toc390263901"/>
      <w:bookmarkStart w:id="40" w:name="_Toc390264175"/>
      <w:r w:rsidRPr="008F2BE4">
        <w:rPr>
          <w:rFonts w:ascii="Calibri" w:hAnsi="Calibri" w:cs="Calibri"/>
          <w:sz w:val="28"/>
          <w:szCs w:val="20"/>
        </w:rPr>
        <w:t>RETURN POLICY</w:t>
      </w:r>
      <w:bookmarkEnd w:id="38"/>
      <w:bookmarkEnd w:id="39"/>
      <w:bookmarkEnd w:id="40"/>
      <w:r w:rsidRPr="008F2BE4">
        <w:rPr>
          <w:rFonts w:ascii="Calibri" w:hAnsi="Calibri" w:cs="Calibri"/>
          <w:sz w:val="28"/>
          <w:szCs w:val="20"/>
        </w:rPr>
        <w:t xml:space="preserve"> </w:t>
      </w:r>
    </w:p>
    <w:p w14:paraId="5BFFF772"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05C4B0DA" w14:textId="77777777" w:rsidR="006E75F3" w:rsidRPr="008F2BE4" w:rsidRDefault="006E75F3" w:rsidP="006E75F3">
      <w:pPr>
        <w:pStyle w:val="Heading7"/>
        <w:rPr>
          <w:rFonts w:ascii="Calibri" w:hAnsi="Calibri" w:cs="Calibri"/>
          <w:sz w:val="28"/>
          <w:szCs w:val="20"/>
        </w:rPr>
      </w:pPr>
      <w:bookmarkStart w:id="41" w:name="_Toc390263770"/>
      <w:bookmarkStart w:id="42" w:name="_Toc390263902"/>
      <w:bookmarkStart w:id="43" w:name="_Toc390264176"/>
      <w:r w:rsidRPr="008F2BE4">
        <w:rPr>
          <w:rFonts w:ascii="Calibri" w:hAnsi="Calibri" w:cs="Calibri"/>
          <w:sz w:val="28"/>
          <w:szCs w:val="20"/>
        </w:rPr>
        <w:t>WARRANTY POLICY</w:t>
      </w:r>
      <w:bookmarkEnd w:id="41"/>
      <w:bookmarkEnd w:id="42"/>
      <w:bookmarkEnd w:id="43"/>
      <w:r w:rsidRPr="008F2BE4">
        <w:rPr>
          <w:rFonts w:ascii="Calibri" w:hAnsi="Calibri" w:cs="Calibri"/>
          <w:sz w:val="28"/>
          <w:szCs w:val="20"/>
        </w:rPr>
        <w:t xml:space="preserve"> </w:t>
      </w:r>
    </w:p>
    <w:p w14:paraId="65C145E7"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42A39D4A"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19D5E8B7"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3E4D7D3C"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3DCA4EF3" w14:textId="72D4D196" w:rsidR="006E75F3" w:rsidRPr="001A2E1E" w:rsidRDefault="006E75F3" w:rsidP="006E75F3">
      <w:pPr>
        <w:rPr>
          <w:rFonts w:ascii="Calibri" w:hAnsi="Calibri" w:cs="Calibri"/>
          <w:sz w:val="19"/>
          <w:szCs w:val="19"/>
        </w:rPr>
      </w:pPr>
      <w:r w:rsidRPr="001A2E1E">
        <w:rPr>
          <w:rFonts w:ascii="Calibri" w:hAnsi="Calibri" w:cs="Calibri"/>
          <w:sz w:val="19"/>
          <w:szCs w:val="19"/>
        </w:rPr>
        <w:t>1. Improper installation</w:t>
      </w:r>
      <w:r w:rsidR="00A56895">
        <w:rPr>
          <w:rFonts w:ascii="Calibri" w:hAnsi="Calibri" w:cs="Calibri"/>
          <w:sz w:val="19"/>
          <w:szCs w:val="19"/>
        </w:rPr>
        <w:t>, use,</w:t>
      </w:r>
      <w:r w:rsidRPr="001A2E1E">
        <w:rPr>
          <w:rFonts w:ascii="Calibri" w:hAnsi="Calibri" w:cs="Calibri"/>
          <w:sz w:val="19"/>
          <w:szCs w:val="19"/>
        </w:rPr>
        <w:t xml:space="preserve"> or abuse.</w:t>
      </w:r>
    </w:p>
    <w:p w14:paraId="15438630"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5A7FA4F8"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DE8AD82"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4. Unauthorized modification.</w:t>
      </w:r>
    </w:p>
    <w:p w14:paraId="12555841"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5. Improper or unauthorized repair.</w:t>
      </w:r>
    </w:p>
    <w:p w14:paraId="6F276B2F"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647E568"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1F38A006"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5A5FC678"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274DBD97"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6C6F1515"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3E60540C" w14:textId="77777777" w:rsidR="005536EB" w:rsidRDefault="005536EB" w:rsidP="006E75F3">
      <w:pPr>
        <w:rPr>
          <w:rFonts w:ascii="Calibri" w:hAnsi="Calibri" w:cs="Calibri"/>
          <w:b/>
          <w:sz w:val="19"/>
          <w:szCs w:val="19"/>
        </w:rPr>
      </w:pPr>
    </w:p>
    <w:p w14:paraId="7C88AE8D" w14:textId="10483D32" w:rsidR="006E75F3" w:rsidRPr="000C3387" w:rsidRDefault="006E75F3" w:rsidP="006E75F3">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9"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29D5508" w14:textId="77777777" w:rsidR="006E75F3" w:rsidRPr="001A2E1E" w:rsidRDefault="006E75F3" w:rsidP="006E75F3">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8D3C67D"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3F724DD3" w14:textId="77777777" w:rsidR="006E75F3" w:rsidRDefault="006E75F3" w:rsidP="006E75F3">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F207C22" w14:textId="77777777" w:rsidR="006E75F3" w:rsidRPr="000C3387" w:rsidRDefault="006E75F3" w:rsidP="006E75F3">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C46EE15" w14:textId="77777777" w:rsidR="006E75F3" w:rsidRPr="001A2E1E" w:rsidRDefault="006E75F3" w:rsidP="006E75F3">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8286B48" w14:textId="77777777" w:rsidR="006E75F3" w:rsidRPr="008F2BE4" w:rsidRDefault="006E75F3" w:rsidP="006E75F3">
      <w:pPr>
        <w:pStyle w:val="Heading7"/>
        <w:spacing w:line="240" w:lineRule="auto"/>
        <w:rPr>
          <w:rFonts w:ascii="Calibri" w:hAnsi="Calibri" w:cs="Calibri"/>
          <w:sz w:val="28"/>
          <w:szCs w:val="20"/>
        </w:rPr>
      </w:pPr>
      <w:bookmarkStart w:id="44" w:name="_Toc390263771"/>
      <w:bookmarkStart w:id="45" w:name="_Toc390263903"/>
      <w:bookmarkStart w:id="46"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11A85FDB"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40"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03721EF7" w14:textId="77777777" w:rsidR="006E75F3" w:rsidRPr="008F2BE4" w:rsidRDefault="006E75F3" w:rsidP="006E75F3">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44"/>
      <w:bookmarkEnd w:id="45"/>
      <w:bookmarkEnd w:id="46"/>
      <w:r w:rsidRPr="008F2BE4">
        <w:rPr>
          <w:rFonts w:ascii="Calibri" w:hAnsi="Calibri" w:cs="Calibri"/>
          <w:sz w:val="28"/>
          <w:szCs w:val="20"/>
        </w:rPr>
        <w:t xml:space="preserve"> </w:t>
      </w:r>
    </w:p>
    <w:p w14:paraId="4C1AAB5E"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362D137C"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A5149D2" w14:textId="5F0BF0FB" w:rsidR="006E75F3" w:rsidRPr="001A2E1E" w:rsidRDefault="006E75F3" w:rsidP="006E75F3">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A56895">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B89EBF6" w14:textId="77777777" w:rsidR="00A70530" w:rsidRPr="003A77AF" w:rsidRDefault="006E75F3" w:rsidP="006E75F3">
      <w:pPr>
        <w:rPr>
          <w:rFonts w:asciiTheme="minorHAnsi" w:hAnsiTheme="minorHAnsi" w:cstheme="minorHAnsi"/>
          <w:sz w:val="16"/>
          <w:szCs w:val="18"/>
        </w:rPr>
      </w:pPr>
      <w:r>
        <w:rPr>
          <w:noProof/>
        </w:rPr>
        <mc:AlternateContent>
          <mc:Choice Requires="wps">
            <w:drawing>
              <wp:anchor distT="45720" distB="45720" distL="114300" distR="114300" simplePos="0" relativeHeight="251668480" behindDoc="1" locked="0" layoutInCell="1" allowOverlap="1" wp14:anchorId="25E869E3" wp14:editId="6032FA03">
                <wp:simplePos x="0" y="0"/>
                <wp:positionH relativeFrom="column">
                  <wp:posOffset>-140970</wp:posOffset>
                </wp:positionH>
                <wp:positionV relativeFrom="paragraph">
                  <wp:posOffset>231140</wp:posOffset>
                </wp:positionV>
                <wp:extent cx="6217920" cy="800735"/>
                <wp:effectExtent l="1905"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C45DC"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B50FEC9"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D4B3426" w14:textId="5E8E6542" w:rsidR="00A2044A" w:rsidRPr="00104660" w:rsidRDefault="00A2044A" w:rsidP="006E75F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5536EB">
                              <w:rPr>
                                <w:rFonts w:ascii="Calibri" w:hAnsi="Calibri" w:cs="Calibri"/>
                                <w:i/>
                                <w:sz w:val="16"/>
                                <w:szCs w:val="18"/>
                              </w:rPr>
                              <w:t>2</w:t>
                            </w:r>
                            <w:r w:rsidRPr="00104660">
                              <w:rPr>
                                <w:rFonts w:ascii="Calibri" w:hAnsi="Calibri" w:cs="Calibri"/>
                                <w:i/>
                                <w:sz w:val="16"/>
                                <w:szCs w:val="18"/>
                              </w:rPr>
                              <w:t xml:space="preserve"> Apogee Instruments, Inc.</w:t>
                            </w:r>
                          </w:p>
                          <w:p w14:paraId="191C4217" w14:textId="77777777" w:rsidR="00A2044A" w:rsidRDefault="00A2044A" w:rsidP="006E75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869E3" id="Text Box 13" o:spid="_x0000_s1042" type="#_x0000_t202" style="position:absolute;margin-left:-11.1pt;margin-top:18.2pt;width:489.6pt;height:63.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zSxoc+AEAANIDAAAOAAAAAAAAAAAAAAAAAC4C&#10;AABkcnMvZTJvRG9jLnhtbFBLAQItABQABgAIAAAAIQBqQ7/J3gAAAAoBAAAPAAAAAAAAAAAAAAAA&#10;AFIEAABkcnMvZG93bnJldi54bWxQSwUGAAAAAAQABADzAAAAXQUAAAAA&#10;" stroked="f">
                <v:textbox>
                  <w:txbxContent>
                    <w:p w14:paraId="583C45DC"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B50FEC9"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D4B3426" w14:textId="5E8E6542" w:rsidR="00A2044A" w:rsidRPr="00104660" w:rsidRDefault="00A2044A" w:rsidP="006E75F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5536EB">
                        <w:rPr>
                          <w:rFonts w:ascii="Calibri" w:hAnsi="Calibri" w:cs="Calibri"/>
                          <w:i/>
                          <w:sz w:val="16"/>
                          <w:szCs w:val="18"/>
                        </w:rPr>
                        <w:t>2</w:t>
                      </w:r>
                      <w:r w:rsidRPr="00104660">
                        <w:rPr>
                          <w:rFonts w:ascii="Calibri" w:hAnsi="Calibri" w:cs="Calibri"/>
                          <w:i/>
                          <w:sz w:val="16"/>
                          <w:szCs w:val="18"/>
                        </w:rPr>
                        <w:t xml:space="preserve"> Apogee Instruments, Inc.</w:t>
                      </w:r>
                    </w:p>
                    <w:p w14:paraId="191C4217" w14:textId="77777777" w:rsidR="00A2044A" w:rsidRDefault="00A2044A" w:rsidP="006E75F3"/>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3A77AF" w:rsidSect="00CF3C1B">
      <w:headerReference w:type="default" r:id="rId41"/>
      <w:footerReference w:type="default" r:id="rId42"/>
      <w:footerReference w:type="first" r:id="rId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E3D1" w14:textId="77777777" w:rsidR="00A2044A" w:rsidRDefault="00A2044A" w:rsidP="00020335">
      <w:pPr>
        <w:spacing w:after="0" w:line="240" w:lineRule="auto"/>
      </w:pPr>
      <w:r>
        <w:separator/>
      </w:r>
    </w:p>
  </w:endnote>
  <w:endnote w:type="continuationSeparator" w:id="0">
    <w:p w14:paraId="458CC257" w14:textId="77777777" w:rsidR="00A2044A" w:rsidRDefault="00A2044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ontin Sans">
    <w:panose1 w:val="00000000000000000000"/>
    <w:charset w:val="00"/>
    <w:family w:val="auto"/>
    <w:notTrueType/>
    <w:pitch w:val="default"/>
    <w:sig w:usb0="00000003" w:usb1="00000000" w:usb2="00000000" w:usb3="00000000" w:csb0="00000001"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Lato">
    <w:panose1 w:val="020F0502020204030203"/>
    <w:charset w:val="00"/>
    <w:family w:val="swiss"/>
    <w:pitch w:val="variable"/>
    <w:sig w:usb0="E10002FF" w:usb1="5000ECFF" w:usb2="00000021" w:usb3="00000000" w:csb0="000001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B795" w14:textId="77777777" w:rsidR="00A2044A" w:rsidRPr="008A672F" w:rsidRDefault="00A2044A"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C05A" w14:textId="77777777" w:rsidR="00A2044A" w:rsidRPr="00245B1C" w:rsidRDefault="00A2044A" w:rsidP="00753734">
    <w:pPr>
      <w:pStyle w:val="NoSpacing"/>
      <w:jc w:val="center"/>
      <w:rPr>
        <w:rFonts w:ascii="Calibri" w:hAnsi="Calibri" w:cs="Segoe UI Semilight"/>
        <w:szCs w:val="18"/>
      </w:rPr>
    </w:pPr>
    <w:r w:rsidRPr="00245B1C">
      <w:rPr>
        <w:rFonts w:ascii="Calibri" w:hAnsi="Calibri" w:cs="Segoe UI Semilight"/>
        <w:b/>
        <w:szCs w:val="18"/>
      </w:rPr>
      <w:t xml:space="preserve">APOGEE INSTRUMENTS, INC. | </w:t>
    </w:r>
    <w:r w:rsidRPr="00245B1C">
      <w:rPr>
        <w:rFonts w:ascii="Calibri" w:hAnsi="Calibri" w:cs="Segoe UI Semilight"/>
        <w:szCs w:val="18"/>
      </w:rPr>
      <w:t>721 WEST 1800 NORTH, LOGAN, UTAH 84321, USA</w:t>
    </w:r>
  </w:p>
  <w:p w14:paraId="3F46E5C2" w14:textId="77777777" w:rsidR="00A2044A" w:rsidRPr="00245B1C" w:rsidRDefault="00A2044A" w:rsidP="00753734">
    <w:pPr>
      <w:pStyle w:val="NoSpacing"/>
      <w:jc w:val="center"/>
      <w:rPr>
        <w:rFonts w:ascii="Calibri" w:hAnsi="Calibri" w:cs="Segoe UI Semilight"/>
        <w:szCs w:val="18"/>
      </w:rPr>
    </w:pPr>
    <w:r w:rsidRPr="00245B1C">
      <w:rPr>
        <w:rFonts w:ascii="Calibri" w:hAnsi="Calibri" w:cs="Segoe UI Semilight"/>
        <w:szCs w:val="18"/>
      </w:rPr>
      <w:t>TEL: (435) 792-4700 | FAX: (435) 787-8268 | WEB: APOGEEINSTRUMENTS.COM</w:t>
    </w:r>
  </w:p>
  <w:p w14:paraId="1DE90BA3" w14:textId="687803DD" w:rsidR="00A2044A" w:rsidRPr="00245B1C" w:rsidRDefault="00A2044A" w:rsidP="00EC3747">
    <w:pPr>
      <w:jc w:val="center"/>
      <w:rPr>
        <w:rFonts w:ascii="Calibri" w:hAnsi="Calibri" w:cs="Segoe UI Semilight"/>
        <w:i/>
        <w:szCs w:val="18"/>
      </w:rPr>
    </w:pPr>
    <w:r>
      <w:rPr>
        <w:rFonts w:ascii="Calibri" w:hAnsi="Calibri" w:cs="Segoe UI Semilight"/>
        <w:i/>
        <w:szCs w:val="18"/>
      </w:rPr>
      <w:t>Copyright © 202</w:t>
    </w:r>
    <w:r w:rsidR="005536EB">
      <w:rPr>
        <w:rFonts w:ascii="Calibri" w:hAnsi="Calibri" w:cs="Segoe UI Semilight"/>
        <w:i/>
        <w:szCs w:val="18"/>
      </w:rPr>
      <w:t>2</w:t>
    </w:r>
    <w:r w:rsidRPr="00245B1C">
      <w:rPr>
        <w:rFonts w:ascii="Calibri" w:hAnsi="Calibri" w:cs="Segoe UI Semilight"/>
        <w:i/>
        <w:vanish/>
        <w:szCs w:val="18"/>
      </w:rPr>
      <w:t>66</w:t>
    </w:r>
    <w:r w:rsidRPr="00245B1C">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290C" w14:textId="77777777" w:rsidR="00A2044A" w:rsidRDefault="00A2044A" w:rsidP="00020335">
      <w:pPr>
        <w:spacing w:after="0" w:line="240" w:lineRule="auto"/>
      </w:pPr>
      <w:r>
        <w:separator/>
      </w:r>
    </w:p>
  </w:footnote>
  <w:footnote w:type="continuationSeparator" w:id="0">
    <w:p w14:paraId="5A1462FB" w14:textId="77777777" w:rsidR="00A2044A" w:rsidRDefault="00A2044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F6036D0" w14:textId="77777777" w:rsidR="00A2044A" w:rsidRDefault="00A2044A">
        <w:pPr>
          <w:pStyle w:val="Header"/>
          <w:jc w:val="right"/>
        </w:pPr>
        <w:r>
          <w:fldChar w:fldCharType="begin"/>
        </w:r>
        <w:r>
          <w:instrText xml:space="preserve"> PAGE   \* MERGEFORMAT </w:instrText>
        </w:r>
        <w:r>
          <w:fldChar w:fldCharType="separate"/>
        </w:r>
        <w:r w:rsidR="003E32A7">
          <w:rPr>
            <w:noProof/>
          </w:rPr>
          <w:t>21</w:t>
        </w:r>
        <w:r>
          <w:rPr>
            <w:noProof/>
          </w:rPr>
          <w:fldChar w:fldCharType="end"/>
        </w:r>
      </w:p>
    </w:sdtContent>
  </w:sdt>
  <w:p w14:paraId="79239310" w14:textId="77777777" w:rsidR="00A2044A" w:rsidRDefault="00A204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354D5"/>
    <w:rsid w:val="00064A5E"/>
    <w:rsid w:val="000719F3"/>
    <w:rsid w:val="00072EEE"/>
    <w:rsid w:val="00095A7B"/>
    <w:rsid w:val="000D30A3"/>
    <w:rsid w:val="000F125C"/>
    <w:rsid w:val="00100FCD"/>
    <w:rsid w:val="001151C1"/>
    <w:rsid w:val="00117048"/>
    <w:rsid w:val="001217EF"/>
    <w:rsid w:val="00145FD5"/>
    <w:rsid w:val="001504AB"/>
    <w:rsid w:val="001662D9"/>
    <w:rsid w:val="00166316"/>
    <w:rsid w:val="00177464"/>
    <w:rsid w:val="0019617A"/>
    <w:rsid w:val="001A1686"/>
    <w:rsid w:val="001A59F8"/>
    <w:rsid w:val="001A640E"/>
    <w:rsid w:val="001B0F0E"/>
    <w:rsid w:val="001C5FAE"/>
    <w:rsid w:val="001D3AAB"/>
    <w:rsid w:val="001D48CA"/>
    <w:rsid w:val="001E2D70"/>
    <w:rsid w:val="001E470E"/>
    <w:rsid w:val="001E7A34"/>
    <w:rsid w:val="001F281E"/>
    <w:rsid w:val="0020018B"/>
    <w:rsid w:val="00203C41"/>
    <w:rsid w:val="00206EF1"/>
    <w:rsid w:val="00207617"/>
    <w:rsid w:val="0021239C"/>
    <w:rsid w:val="00220EA5"/>
    <w:rsid w:val="00221C06"/>
    <w:rsid w:val="002226F1"/>
    <w:rsid w:val="002256C3"/>
    <w:rsid w:val="0023499A"/>
    <w:rsid w:val="00244A5C"/>
    <w:rsid w:val="00245B1C"/>
    <w:rsid w:val="00250A00"/>
    <w:rsid w:val="0025499F"/>
    <w:rsid w:val="0025529B"/>
    <w:rsid w:val="00265EF1"/>
    <w:rsid w:val="00283BBD"/>
    <w:rsid w:val="0028712A"/>
    <w:rsid w:val="0029724C"/>
    <w:rsid w:val="002A1F95"/>
    <w:rsid w:val="002B7B5E"/>
    <w:rsid w:val="002C3262"/>
    <w:rsid w:val="002D1BC5"/>
    <w:rsid w:val="002D5E32"/>
    <w:rsid w:val="002F2CAF"/>
    <w:rsid w:val="002F3920"/>
    <w:rsid w:val="002F6E7D"/>
    <w:rsid w:val="00303C66"/>
    <w:rsid w:val="00306880"/>
    <w:rsid w:val="00314F23"/>
    <w:rsid w:val="00321DB2"/>
    <w:rsid w:val="00331C64"/>
    <w:rsid w:val="00360003"/>
    <w:rsid w:val="00364C1C"/>
    <w:rsid w:val="00374EA0"/>
    <w:rsid w:val="0039067A"/>
    <w:rsid w:val="0039275A"/>
    <w:rsid w:val="00395380"/>
    <w:rsid w:val="003A77AF"/>
    <w:rsid w:val="003B689D"/>
    <w:rsid w:val="003B7572"/>
    <w:rsid w:val="003B7B15"/>
    <w:rsid w:val="003D0E2D"/>
    <w:rsid w:val="003D3140"/>
    <w:rsid w:val="003D5BE2"/>
    <w:rsid w:val="003D7AED"/>
    <w:rsid w:val="003E32A7"/>
    <w:rsid w:val="004078EC"/>
    <w:rsid w:val="00414609"/>
    <w:rsid w:val="004150C2"/>
    <w:rsid w:val="004152AC"/>
    <w:rsid w:val="0044324F"/>
    <w:rsid w:val="004446D8"/>
    <w:rsid w:val="00453AD8"/>
    <w:rsid w:val="00454C9D"/>
    <w:rsid w:val="00460F54"/>
    <w:rsid w:val="004636E2"/>
    <w:rsid w:val="00464DDB"/>
    <w:rsid w:val="00471ECA"/>
    <w:rsid w:val="004762E7"/>
    <w:rsid w:val="0048124C"/>
    <w:rsid w:val="0048190C"/>
    <w:rsid w:val="0049749A"/>
    <w:rsid w:val="004B7BDC"/>
    <w:rsid w:val="004C5B46"/>
    <w:rsid w:val="004D2AEB"/>
    <w:rsid w:val="004E4270"/>
    <w:rsid w:val="004E706A"/>
    <w:rsid w:val="004F39C2"/>
    <w:rsid w:val="004F53FC"/>
    <w:rsid w:val="005420D5"/>
    <w:rsid w:val="005503E0"/>
    <w:rsid w:val="005536EB"/>
    <w:rsid w:val="00565CA5"/>
    <w:rsid w:val="005756EE"/>
    <w:rsid w:val="00596FF5"/>
    <w:rsid w:val="005A1821"/>
    <w:rsid w:val="005A3C43"/>
    <w:rsid w:val="005B5EB7"/>
    <w:rsid w:val="005D6630"/>
    <w:rsid w:val="005E4301"/>
    <w:rsid w:val="005F6EA4"/>
    <w:rsid w:val="006007FB"/>
    <w:rsid w:val="00601561"/>
    <w:rsid w:val="00605882"/>
    <w:rsid w:val="00616B66"/>
    <w:rsid w:val="0062061C"/>
    <w:rsid w:val="00622788"/>
    <w:rsid w:val="00633911"/>
    <w:rsid w:val="0063536A"/>
    <w:rsid w:val="00641B20"/>
    <w:rsid w:val="006424C7"/>
    <w:rsid w:val="00643AC7"/>
    <w:rsid w:val="0065236E"/>
    <w:rsid w:val="0067436A"/>
    <w:rsid w:val="0067697A"/>
    <w:rsid w:val="00677883"/>
    <w:rsid w:val="006908EC"/>
    <w:rsid w:val="006B59C3"/>
    <w:rsid w:val="006C3E76"/>
    <w:rsid w:val="006C4029"/>
    <w:rsid w:val="006D3035"/>
    <w:rsid w:val="006D74AE"/>
    <w:rsid w:val="006E0AAB"/>
    <w:rsid w:val="006E4A92"/>
    <w:rsid w:val="006E75F3"/>
    <w:rsid w:val="006F47A9"/>
    <w:rsid w:val="00711E01"/>
    <w:rsid w:val="00716010"/>
    <w:rsid w:val="0073657A"/>
    <w:rsid w:val="00742674"/>
    <w:rsid w:val="00745CBB"/>
    <w:rsid w:val="00753734"/>
    <w:rsid w:val="0076589B"/>
    <w:rsid w:val="00767E33"/>
    <w:rsid w:val="00775F47"/>
    <w:rsid w:val="00796AEB"/>
    <w:rsid w:val="00797DDA"/>
    <w:rsid w:val="007A3FAB"/>
    <w:rsid w:val="007A67C0"/>
    <w:rsid w:val="007B0BE4"/>
    <w:rsid w:val="007B5DB9"/>
    <w:rsid w:val="007D325D"/>
    <w:rsid w:val="007D4F4D"/>
    <w:rsid w:val="007D4FB0"/>
    <w:rsid w:val="007E240A"/>
    <w:rsid w:val="007F67C1"/>
    <w:rsid w:val="0080018A"/>
    <w:rsid w:val="00802757"/>
    <w:rsid w:val="008177B3"/>
    <w:rsid w:val="008342F5"/>
    <w:rsid w:val="008457B2"/>
    <w:rsid w:val="00860DF9"/>
    <w:rsid w:val="00867DB7"/>
    <w:rsid w:val="00874BB5"/>
    <w:rsid w:val="00882629"/>
    <w:rsid w:val="008831CB"/>
    <w:rsid w:val="008879A5"/>
    <w:rsid w:val="00890414"/>
    <w:rsid w:val="00894B27"/>
    <w:rsid w:val="008A672F"/>
    <w:rsid w:val="008A7F04"/>
    <w:rsid w:val="008B76A6"/>
    <w:rsid w:val="008C59A7"/>
    <w:rsid w:val="008C60DE"/>
    <w:rsid w:val="008C79C7"/>
    <w:rsid w:val="008D33FA"/>
    <w:rsid w:val="008D5932"/>
    <w:rsid w:val="008E05D7"/>
    <w:rsid w:val="008E1D51"/>
    <w:rsid w:val="008E7A52"/>
    <w:rsid w:val="008E7D93"/>
    <w:rsid w:val="008F292A"/>
    <w:rsid w:val="008F5160"/>
    <w:rsid w:val="00922AE9"/>
    <w:rsid w:val="00931069"/>
    <w:rsid w:val="00936089"/>
    <w:rsid w:val="009363C7"/>
    <w:rsid w:val="0094550F"/>
    <w:rsid w:val="009467FA"/>
    <w:rsid w:val="009636C6"/>
    <w:rsid w:val="00985ACF"/>
    <w:rsid w:val="0099581E"/>
    <w:rsid w:val="009976C3"/>
    <w:rsid w:val="009A1C52"/>
    <w:rsid w:val="009C06F8"/>
    <w:rsid w:val="009C1A6A"/>
    <w:rsid w:val="009C2376"/>
    <w:rsid w:val="009D6D8B"/>
    <w:rsid w:val="009F020F"/>
    <w:rsid w:val="009F0788"/>
    <w:rsid w:val="009F4920"/>
    <w:rsid w:val="009F51AE"/>
    <w:rsid w:val="009F6EE4"/>
    <w:rsid w:val="00A12EDF"/>
    <w:rsid w:val="00A13316"/>
    <w:rsid w:val="00A1686F"/>
    <w:rsid w:val="00A1782D"/>
    <w:rsid w:val="00A2002C"/>
    <w:rsid w:val="00A2044A"/>
    <w:rsid w:val="00A45147"/>
    <w:rsid w:val="00A51E19"/>
    <w:rsid w:val="00A56895"/>
    <w:rsid w:val="00A64002"/>
    <w:rsid w:val="00A6660A"/>
    <w:rsid w:val="00A70530"/>
    <w:rsid w:val="00A90090"/>
    <w:rsid w:val="00A91116"/>
    <w:rsid w:val="00A94165"/>
    <w:rsid w:val="00A97458"/>
    <w:rsid w:val="00AA09FB"/>
    <w:rsid w:val="00AA7D68"/>
    <w:rsid w:val="00AC5E77"/>
    <w:rsid w:val="00AD75EC"/>
    <w:rsid w:val="00AE58DE"/>
    <w:rsid w:val="00AF37DB"/>
    <w:rsid w:val="00B13B54"/>
    <w:rsid w:val="00B152CF"/>
    <w:rsid w:val="00B240A6"/>
    <w:rsid w:val="00B306CC"/>
    <w:rsid w:val="00B315C1"/>
    <w:rsid w:val="00B42B2F"/>
    <w:rsid w:val="00B44742"/>
    <w:rsid w:val="00B448B7"/>
    <w:rsid w:val="00B5508F"/>
    <w:rsid w:val="00B567A5"/>
    <w:rsid w:val="00B57BAD"/>
    <w:rsid w:val="00B641A7"/>
    <w:rsid w:val="00B73C06"/>
    <w:rsid w:val="00B7700E"/>
    <w:rsid w:val="00B83A00"/>
    <w:rsid w:val="00B937F6"/>
    <w:rsid w:val="00BA3EA9"/>
    <w:rsid w:val="00BB664C"/>
    <w:rsid w:val="00BB749C"/>
    <w:rsid w:val="00BB7A0D"/>
    <w:rsid w:val="00BD7570"/>
    <w:rsid w:val="00BD77CD"/>
    <w:rsid w:val="00C0675F"/>
    <w:rsid w:val="00C12A51"/>
    <w:rsid w:val="00C147A9"/>
    <w:rsid w:val="00C26281"/>
    <w:rsid w:val="00C41A72"/>
    <w:rsid w:val="00C56811"/>
    <w:rsid w:val="00C614E5"/>
    <w:rsid w:val="00C842F1"/>
    <w:rsid w:val="00CA07BD"/>
    <w:rsid w:val="00CA4297"/>
    <w:rsid w:val="00CC24F6"/>
    <w:rsid w:val="00CC6FAE"/>
    <w:rsid w:val="00CE1C26"/>
    <w:rsid w:val="00CE2A7A"/>
    <w:rsid w:val="00CF27C9"/>
    <w:rsid w:val="00CF3C1B"/>
    <w:rsid w:val="00CF3DB6"/>
    <w:rsid w:val="00D11D5D"/>
    <w:rsid w:val="00D129A5"/>
    <w:rsid w:val="00D23C6C"/>
    <w:rsid w:val="00D400B7"/>
    <w:rsid w:val="00D42446"/>
    <w:rsid w:val="00D4481E"/>
    <w:rsid w:val="00D560E2"/>
    <w:rsid w:val="00D652EF"/>
    <w:rsid w:val="00D6591B"/>
    <w:rsid w:val="00D7058D"/>
    <w:rsid w:val="00D8313D"/>
    <w:rsid w:val="00D9183C"/>
    <w:rsid w:val="00DA1915"/>
    <w:rsid w:val="00DA593A"/>
    <w:rsid w:val="00DA7675"/>
    <w:rsid w:val="00DD202D"/>
    <w:rsid w:val="00DD5566"/>
    <w:rsid w:val="00DE3E61"/>
    <w:rsid w:val="00DE6BD8"/>
    <w:rsid w:val="00DE70EC"/>
    <w:rsid w:val="00E0042E"/>
    <w:rsid w:val="00E077A1"/>
    <w:rsid w:val="00E15601"/>
    <w:rsid w:val="00E21642"/>
    <w:rsid w:val="00E235F6"/>
    <w:rsid w:val="00E31C2F"/>
    <w:rsid w:val="00E3414F"/>
    <w:rsid w:val="00E37F01"/>
    <w:rsid w:val="00E451C7"/>
    <w:rsid w:val="00E57E20"/>
    <w:rsid w:val="00E62204"/>
    <w:rsid w:val="00E6654F"/>
    <w:rsid w:val="00E72EE9"/>
    <w:rsid w:val="00E731D3"/>
    <w:rsid w:val="00E87888"/>
    <w:rsid w:val="00EA33DF"/>
    <w:rsid w:val="00EA5D2B"/>
    <w:rsid w:val="00EB23DB"/>
    <w:rsid w:val="00EB3825"/>
    <w:rsid w:val="00EC3747"/>
    <w:rsid w:val="00ED24D6"/>
    <w:rsid w:val="00ED63F1"/>
    <w:rsid w:val="00EF1656"/>
    <w:rsid w:val="00EF3709"/>
    <w:rsid w:val="00EF530D"/>
    <w:rsid w:val="00EF6076"/>
    <w:rsid w:val="00F063E0"/>
    <w:rsid w:val="00F27FF5"/>
    <w:rsid w:val="00F331AC"/>
    <w:rsid w:val="00F363D3"/>
    <w:rsid w:val="00F40087"/>
    <w:rsid w:val="00F42FA8"/>
    <w:rsid w:val="00F50583"/>
    <w:rsid w:val="00F55099"/>
    <w:rsid w:val="00F61A9F"/>
    <w:rsid w:val="00F66047"/>
    <w:rsid w:val="00F66CE1"/>
    <w:rsid w:val="00F77560"/>
    <w:rsid w:val="00F84D4C"/>
    <w:rsid w:val="00F85B58"/>
    <w:rsid w:val="00F87BD8"/>
    <w:rsid w:val="00F915AB"/>
    <w:rsid w:val="00F9161D"/>
    <w:rsid w:val="00F933B1"/>
    <w:rsid w:val="00F95187"/>
    <w:rsid w:val="00F953E4"/>
    <w:rsid w:val="00F956F1"/>
    <w:rsid w:val="00F97278"/>
    <w:rsid w:val="00FA61C2"/>
    <w:rsid w:val="00FB3167"/>
    <w:rsid w:val="00FB3E54"/>
    <w:rsid w:val="00FB76F5"/>
    <w:rsid w:val="00FC00E1"/>
    <w:rsid w:val="00FD1508"/>
    <w:rsid w:val="00FD32A3"/>
    <w:rsid w:val="00FD3858"/>
    <w:rsid w:val="00FD4DDF"/>
    <w:rsid w:val="00FD581B"/>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9A36EE"/>
  <w15:docId w15:val="{CE67E50A-B2BB-48D8-ADAC-E50DADD5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6F"/>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F078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9F078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unhideWhenUsed/>
    <w:rsid w:val="00D400B7"/>
    <w:pPr>
      <w:spacing w:line="240" w:lineRule="auto"/>
    </w:pPr>
  </w:style>
  <w:style w:type="character" w:customStyle="1" w:styleId="CommentTextChar">
    <w:name w:val="Comment Text Char"/>
    <w:basedOn w:val="DefaultParagraphFont"/>
    <w:link w:val="CommentText"/>
    <w:uiPriority w:val="99"/>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Normaltext">
    <w:name w:val="Normal text"/>
    <w:basedOn w:val="Normal"/>
    <w:uiPriority w:val="99"/>
    <w:rsid w:val="00A64002"/>
    <w:pPr>
      <w:keepLines/>
      <w:tabs>
        <w:tab w:val="left" w:pos="180"/>
      </w:tabs>
      <w:suppressAutoHyphens/>
      <w:autoSpaceDE w:val="0"/>
      <w:autoSpaceDN w:val="0"/>
      <w:adjustRightInd w:val="0"/>
      <w:spacing w:before="14" w:after="14" w:line="140" w:lineRule="atLeast"/>
      <w:textAlignment w:val="center"/>
    </w:pPr>
    <w:rPr>
      <w:rFonts w:ascii="Fontin Sans" w:hAnsi="Fontin Sans" w:cs="Fontin Sans"/>
      <w:color w:val="FFFFFF"/>
      <w:sz w:val="16"/>
      <w:szCs w:val="16"/>
    </w:rPr>
  </w:style>
  <w:style w:type="character" w:customStyle="1" w:styleId="Blackcolor">
    <w:name w:val="Black color"/>
    <w:uiPriority w:val="99"/>
    <w:rsid w:val="00A64002"/>
    <w:rPr>
      <w:color w:val="000000"/>
    </w:rPr>
  </w:style>
  <w:style w:type="character" w:customStyle="1" w:styleId="UnresolvedMention1">
    <w:name w:val="Unresolved Mention1"/>
    <w:basedOn w:val="DefaultParagraphFont"/>
    <w:uiPriority w:val="99"/>
    <w:semiHidden/>
    <w:unhideWhenUsed/>
    <w:rsid w:val="00283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985862">
      <w:bodyDiv w:val="1"/>
      <w:marLeft w:val="0"/>
      <w:marRight w:val="0"/>
      <w:marTop w:val="0"/>
      <w:marBottom w:val="0"/>
      <w:divBdr>
        <w:top w:val="none" w:sz="0" w:space="0" w:color="auto"/>
        <w:left w:val="none" w:sz="0" w:space="0" w:color="auto"/>
        <w:bottom w:val="none" w:sz="0" w:space="0" w:color="auto"/>
        <w:right w:val="none" w:sz="0" w:space="0" w:color="auto"/>
      </w:divBdr>
    </w:div>
    <w:div w:id="577903650">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76090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odbus.org/docs/Modbus_over_serial_line_V1_02.pdf" TargetMode="External"/><Relationship Id="rId39" Type="http://schemas.openxmlformats.org/officeDocument/2006/relationships/hyperlink" Target="http://www.apogeeinstruments.com/tech-support-recalibration-repairs/" TargetMode="External"/><Relationship Id="rId21" Type="http://schemas.openxmlformats.org/officeDocument/2006/relationships/image" Target="media/image14.jpeg"/><Relationship Id="rId34" Type="http://schemas.openxmlformats.org/officeDocument/2006/relationships/hyperlink" Target="mailto:calibration@apogeeinstruments.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odbus.org/docs/Modbus_Application_Protocol_V1_1b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underwater-par-measurements/" TargetMode="External"/><Relationship Id="rId37" Type="http://schemas.openxmlformats.org/officeDocument/2006/relationships/hyperlink" Target="http://www.modbus.org/docs/Modbus_over_serial_line_V1_02.pdf" TargetMode="External"/><Relationship Id="rId40" Type="http://schemas.openxmlformats.org/officeDocument/2006/relationships/hyperlink" Target="mailto:techsupport@apogeeinstrument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modbus.org/specs.php" TargetMode="External"/><Relationship Id="rId36" Type="http://schemas.openxmlformats.org/officeDocument/2006/relationships/image" Target="media/image22.gi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modbus.org/docs/Modbus_Application_Protocol_V1_1b3.pdf" TargetMode="External"/><Relationship Id="rId30" Type="http://schemas.openxmlformats.org/officeDocument/2006/relationships/image" Target="media/image19.png"/><Relationship Id="rId35" Type="http://schemas.openxmlformats.org/officeDocument/2006/relationships/image" Target="media/image21.gif"/><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clearskycalculator.com" TargetMode="External"/><Relationship Id="rId38" Type="http://schemas.openxmlformats.org/officeDocument/2006/relationships/hyperlink" Target="http://www.modbus.org/docs/Modbus_over_serial_line_V1_02.pdf" TargetMode="Externa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0B339-5FC1-42A0-AAB0-C2C3CA46E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5523</Words>
  <Characters>31487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4</cp:revision>
  <cp:lastPrinted>2022-03-29T19:26:00Z</cp:lastPrinted>
  <dcterms:created xsi:type="dcterms:W3CDTF">2021-08-02T20:43:00Z</dcterms:created>
  <dcterms:modified xsi:type="dcterms:W3CDTF">2022-03-29T19:26:00Z</dcterms:modified>
</cp:coreProperties>
</file>